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 xml:space="preserve">Name: 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 xml:space="preserve">Blog 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 xml:space="preserve">Twitter 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>Email(</w:t>
      </w:r>
      <w:proofErr w:type="spellStart"/>
      <w:proofErr w:type="gramEnd"/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>Soton</w:t>
      </w:r>
      <w:proofErr w:type="spellEnd"/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 xml:space="preserve">) 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>Email(</w:t>
      </w:r>
      <w:proofErr w:type="gramEnd"/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>Gmail)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952E8" w:rsidRPr="001952E8" w:rsidRDefault="001952E8" w:rsidP="001952E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1952E8">
        <w:rPr>
          <w:rFonts w:ascii="Calibri" w:hAnsi="Calibri"/>
          <w:color w:val="000000"/>
          <w:sz w:val="18"/>
          <w:szCs w:val="18"/>
        </w:rPr>
        <w:t xml:space="preserve">When you submit your work you should highlight on the table </w:t>
      </w:r>
      <w:r w:rsidRPr="001952E8">
        <w:rPr>
          <w:rFonts w:ascii="Calibri" w:hAnsi="Calibri"/>
          <w:color w:val="000000"/>
          <w:sz w:val="18"/>
          <w:szCs w:val="18"/>
          <w:shd w:val="clear" w:color="auto" w:fill="FFFF00"/>
        </w:rPr>
        <w:t>IN YELLOW</w:t>
      </w:r>
      <w:r w:rsidRPr="001952E8">
        <w:rPr>
          <w:rFonts w:ascii="Calibri" w:hAnsi="Calibri"/>
          <w:color w:val="000000"/>
          <w:sz w:val="18"/>
          <w:szCs w:val="18"/>
        </w:rPr>
        <w:t xml:space="preserve"> the categories where you believe your work should be graded.  You will be able to compare your tutor’s subsequent feedback with your own self-grading and learn from any differences.  If the tutor disagrees with your assessment this will be highlighted </w:t>
      </w:r>
      <w:r w:rsidRPr="001952E8">
        <w:rPr>
          <w:rFonts w:ascii="Calibri" w:hAnsi="Calibri"/>
          <w:color w:val="000000"/>
          <w:sz w:val="18"/>
          <w:szCs w:val="18"/>
          <w:shd w:val="clear" w:color="auto" w:fill="00FF00"/>
        </w:rPr>
        <w:t>IN GREEN</w:t>
      </w:r>
      <w:r w:rsidRPr="001952E8">
        <w:rPr>
          <w:rFonts w:ascii="Calibri" w:hAnsi="Calibri"/>
          <w:color w:val="000000"/>
          <w:sz w:val="18"/>
          <w:szCs w:val="18"/>
        </w:rPr>
        <w:t xml:space="preserve"> and with an explanatory comment.</w:t>
      </w: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52E8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Topic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366"/>
        <w:gridCol w:w="1548"/>
        <w:gridCol w:w="1613"/>
        <w:gridCol w:w="1406"/>
        <w:gridCol w:w="1496"/>
      </w:tblGrid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Evidence of skills: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Remembering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Describing / Understanding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Analysing / Critical thinking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Creating / Evaluating / Synthesising </w:t>
            </w: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ab/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Mark Band: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40-49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70+</w:t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Relevance of answer to set topic question and depth of understanding displayed (LO1)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understanding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does not answer the question.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Minimal understanding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provides partial answer to the question.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Arguments are weak / limited.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is entirely descriptive.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Satisfactory understanding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provides a satisfactory answer to the question.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Arguments are thoughtful but limited.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is mainly descriptive.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Considerable understanding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provides a good answer to the question.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Arguments are competently developed.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is mainly analytical / critical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Comprehensive understanding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provides a full answer to the question.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Arguments are fully developed, and original.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 is mainly evaluative / creative / critical.</w:t>
            </w:r>
          </w:p>
        </w:tc>
        <w:bookmarkStart w:id="0" w:name="_GoBack"/>
        <w:bookmarkEnd w:id="0"/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Use of appropriate sources of information beyond those provided in the course notes (LO2)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Lack of engagement with course sources.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Unsupported arguments / personal opinion only.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Minimal or no references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Minimal engagement with course sources.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Source(s) used provide minimal support for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Most sources poorly referenced / attributed / linked.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Only engagement with course sources.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Source(s) used provide satisfactory support for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Most sources satisfactorily referenced / attributed / linked.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Some additional relevant sources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course sources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Source(s) used provide competent support for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sources competently referenced / attributed / linked.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Many additional relevant sources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course sources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Source(s) used provide comprehensive support for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sources fully referenced / attributed / linked.</w:t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Relevance and depth of understanding </w:t>
            </w: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displayed in comments  on the work of other students (LO7)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No understanding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of original post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have no relevance to the original post.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comments made.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Minimal understanding of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the original post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have limited relevance to the original post and are not questioning.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did not lead to dialogue.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Satisfactory understanding of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original post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are mainly descriptive / supportive with a focus on the appearance of the original post more than the content of the post.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did not lead to dialogue.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Competent understanding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of original post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are questioning but are mainly unsupported / personal opinion based.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could lead to dialogue.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Comprehensive understanding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of original post shown.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directly question and/or challenge ideas in the original post with supporting evidence.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Comments led to dialogue.</w:t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Extent to which the reflective summary incorporates learning from the work of other students (LO3)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is missing.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is entirely repetitive of previous posts.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is not reflective.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is mainly repetition of previous posts and/or comments with little reflection on either the learning process or personal development.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is mainly descriptive of the learning process with little focus on the impact on the writer’s own views by engaging with other blog posts.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demonstrates a competent understanding of the impact on the writer’s own views by engaging with other blog posts.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Summary clearly demonstrates a full and nuanced understanding of the impact on the writer’s own views by engaging with other blog posts.</w:t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Structure, clarity of writing, word limit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evidence of structure.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Language wholly inappropriate.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Posts / comments significantly exceed / fail to meet word limit.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Minimal evidence of logical structure.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Language is often inappropriate or causes confusion to the reader.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Posts / comments exceed / fail to meet word limit.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Satisfactory evidence of structure, but not always clear or logical.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Language is sometimes inappropriate or causes confusion to the reader.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posts / comments within word limit.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Mainly logical structure.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Language is mainly appropriately used without any confusion to the reader.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posts / comments within word limit.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Clear, logical structure throughout.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Language is appropriately used throughout without any confusion to the reader.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All posts / comments within word limit.</w:t>
            </w:r>
          </w:p>
        </w:tc>
      </w:tr>
      <w:tr w:rsidR="001952E8" w:rsidRPr="001952E8" w:rsidTr="001952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Use of supporting digital tools as relevant (</w:t>
            </w:r>
            <w:proofErr w:type="spellStart"/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eg</w:t>
            </w:r>
            <w:proofErr w:type="spellEnd"/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images, video, audio) (LO1)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Text only.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Some images / graphics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Images / graphics do not substantially add to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video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images / graphics are self-produced.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Some images / graphics and video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Some images / graphics and/or video add to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 images / graphics / video are self-produced.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A range of images / graphics / video and digital tools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Most images / graphics / video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substantially add to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Some images / graphics / video are self-produced.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Wide range of images / graphics / video and digital tools used.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All images / graphics / video substantially </w:t>
            </w: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add to the argument presented.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1952E8" w:rsidRPr="001952E8" w:rsidRDefault="001952E8" w:rsidP="0019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Many images / graphics / video are self-produced.</w:t>
            </w:r>
          </w:p>
        </w:tc>
      </w:tr>
    </w:tbl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952E8" w:rsidRPr="001952E8" w:rsidRDefault="001952E8" w:rsidP="001952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52E8">
        <w:rPr>
          <w:rFonts w:ascii="Calibri" w:eastAsia="Times New Roman" w:hAnsi="Calibri" w:cs="Times New Roman"/>
          <w:color w:val="000000"/>
          <w:sz w:val="18"/>
          <w:szCs w:val="18"/>
        </w:rPr>
        <w:t>Additional notes not covered by the above (if necessary)…</w:t>
      </w:r>
    </w:p>
    <w:p w:rsidR="00955DBF" w:rsidRPr="001952E8" w:rsidRDefault="001952E8">
      <w:pPr>
        <w:rPr>
          <w:sz w:val="18"/>
          <w:szCs w:val="18"/>
        </w:rPr>
      </w:pPr>
    </w:p>
    <w:sectPr w:rsidR="00955DBF" w:rsidRPr="00195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8"/>
    <w:rsid w:val="001952E8"/>
    <w:rsid w:val="00B25796"/>
    <w:rsid w:val="00E2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FAFA9-34CF-4327-8970-B833528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9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4966</Characters>
  <Application>Microsoft Office Word</Application>
  <DocSecurity>0</DocSecurity>
  <Lines>310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 N.S.R.</dc:creator>
  <cp:keywords/>
  <dc:description/>
  <cp:lastModifiedBy>Fair N.S.R.</cp:lastModifiedBy>
  <cp:revision>1</cp:revision>
  <dcterms:created xsi:type="dcterms:W3CDTF">2018-02-16T12:12:00Z</dcterms:created>
  <dcterms:modified xsi:type="dcterms:W3CDTF">2018-02-16T12:16:00Z</dcterms:modified>
</cp:coreProperties>
</file>