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34" w:rsidRDefault="00980E34" w:rsidP="00980E34">
      <w:pPr>
        <w:tabs>
          <w:tab w:val="left" w:pos="-720"/>
          <w:tab w:val="left" w:pos="0"/>
          <w:tab w:val="left" w:pos="360"/>
          <w:tab w:val="left" w:pos="720"/>
        </w:tabs>
        <w:suppressAutoHyphens/>
        <w:ind w:left="360" w:hanging="360"/>
        <w:rPr>
          <w:rFonts w:ascii="Lucida Sans" w:hAnsi="Lucida Sans"/>
          <w:b/>
          <w:spacing w:val="-3"/>
        </w:rPr>
      </w:pPr>
      <w:r w:rsidRPr="00923F71">
        <w:rPr>
          <w:rFonts w:ascii="Lucida Sans" w:hAnsi="Lucida Sans"/>
          <w:b/>
          <w:spacing w:val="-3"/>
        </w:rPr>
        <w:t>Journal Papers – Academic Journals</w:t>
      </w:r>
      <w:r w:rsidR="008100D0">
        <w:rPr>
          <w:rFonts w:ascii="Lucida Sans" w:hAnsi="Lucida Sans"/>
          <w:b/>
          <w:spacing w:val="-3"/>
        </w:rPr>
        <w:t xml:space="preserve"> within the last 2 years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Gobbi, M. Monger E et al. 2012.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The challenges of developing and evaluating complex care scenarios using simulation in nursing education.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Journal of Research in Nursing.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17 (4) 329-345.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Weal, Mark J.,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Michaelides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Danius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T. and Page, Kevin R. et al. (2012) Semantic annotation of ubiquitous learning environments.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</w:t>
      </w:r>
      <w:r w:rsidRPr="00C9244C">
        <w:rPr>
          <w:rFonts w:ascii="Lucida Sans" w:hAnsi="Lucida Sans"/>
          <w:bCs/>
          <w:i/>
          <w:iCs/>
          <w:spacing w:val="-3"/>
          <w:sz w:val="20"/>
          <w:szCs w:val="20"/>
        </w:rPr>
        <w:t xml:space="preserve">IEEE Transactions on Learning </w:t>
      </w:r>
      <w:proofErr w:type="gramStart"/>
      <w:r w:rsidRPr="00C9244C">
        <w:rPr>
          <w:rFonts w:ascii="Lucida Sans" w:hAnsi="Lucida Sans"/>
          <w:bCs/>
          <w:i/>
          <w:iCs/>
          <w:spacing w:val="-3"/>
          <w:sz w:val="20"/>
          <w:szCs w:val="20"/>
        </w:rPr>
        <w:t>Technologies</w:t>
      </w:r>
      <w:r w:rsidRPr="00C9244C">
        <w:rPr>
          <w:rFonts w:ascii="Lucida Sans" w:hAnsi="Lucida Sans"/>
          <w:bCs/>
          <w:spacing w:val="-3"/>
          <w:sz w:val="20"/>
          <w:szCs w:val="20"/>
        </w:rPr>
        <w:t>(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>doi:10.1109/TLT.2011.37)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Bulman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C,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Lathlean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>, J and Gobbi, M.  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2012  The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concept of reflection in nursing: qualitative findings on student and teacher perspectives. Nurse Education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Today </w:t>
      </w:r>
      <w:r w:rsidRPr="00C9244C">
        <w:rPr>
          <w:rFonts w:ascii="Lucida Sans" w:hAnsi="Lucida Sans"/>
          <w:bCs/>
          <w:spacing w:val="-3"/>
          <w:sz w:val="20"/>
          <w:szCs w:val="20"/>
          <w:lang w:val="en"/>
        </w:rPr>
        <w:t> DOI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  <w:lang w:val="en"/>
        </w:rPr>
        <w:t>: 10.1016/j.nedt.2011.10.007</w:t>
      </w:r>
      <w:r w:rsidRPr="00C9244C">
        <w:rPr>
          <w:rFonts w:ascii="Lucida Sans" w:hAnsi="Lucida Sans"/>
          <w:bCs/>
          <w:spacing w:val="-3"/>
          <w:sz w:val="20"/>
          <w:szCs w:val="20"/>
        </w:rPr>
        <w:t>.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r w:rsidRPr="00C9244C">
        <w:rPr>
          <w:rFonts w:ascii="Lucida Sans" w:hAnsi="Lucida Sans"/>
          <w:bCs/>
          <w:spacing w:val="-3"/>
          <w:sz w:val="20"/>
          <w:szCs w:val="20"/>
        </w:rPr>
        <w:t>Gobbi, M 2012 ‘The hidden curriculum’:  learning the tacit and embodied nature of nursing practice.  Socio-cultural Perspectives on Work Based Learning in Clinical Practice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  Editors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Cook, V,. Daly, C and Newman,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M 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Radcliffe Publishing.</w:t>
      </w:r>
      <w:proofErr w:type="gramEnd"/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Coombs M and Gobbi M. 2012 Chapter 8 ‘Critical Care, critical challenges, critical choices’ in Adult Nursing: Preparing for Practice ‘Taking nursing beyond the fundamentals’ Editors Barton, D and Le May, A.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Hodder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Arnold.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Gobbi, M. et al. 2011.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Reference Points for the Design and Delivery of Degree Programmes in Nursing.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Tuning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  Educational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Structures in Europe. University of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Deusto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>,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  Spain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>.</w:t>
      </w:r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Lokhoff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>, J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 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Wegewijs</w:t>
      </w:r>
      <w:proofErr w:type="spellEnd"/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B, Durkin, K,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Wagenaar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, R, Gonzalez, J, Isaacs, A,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Lupo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>, L, Gobbi M (Core2 Project Team). 2011. A Guide to formulating Degree Programme Profiles: Including Programme Competences and Programme Learning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  Outcomes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. 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Tuning Educational Structures in Europe, University of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Deusto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>, Spain.</w:t>
      </w:r>
      <w:bookmarkStart w:id="0" w:name="_GoBack"/>
      <w:bookmarkEnd w:id="0"/>
      <w:proofErr w:type="gramEnd"/>
    </w:p>
    <w:p w:rsidR="00C9244C" w:rsidRPr="00C9244C" w:rsidRDefault="00C9244C" w:rsidP="00C9244C">
      <w:pPr>
        <w:tabs>
          <w:tab w:val="left" w:pos="-720"/>
          <w:tab w:val="left" w:pos="0"/>
          <w:tab w:val="left" w:pos="720"/>
        </w:tabs>
        <w:suppressAutoHyphens/>
        <w:rPr>
          <w:rFonts w:ascii="Lucida Sans" w:hAnsi="Lucida Sans"/>
          <w:bCs/>
          <w:spacing w:val="-3"/>
          <w:sz w:val="20"/>
          <w:szCs w:val="20"/>
        </w:rPr>
      </w:pP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Naeem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, F., Gobbi, M.,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Ayub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, M. &amp; </w:t>
      </w:r>
      <w:proofErr w:type="spellStart"/>
      <w:r w:rsidRPr="00C9244C">
        <w:rPr>
          <w:rFonts w:ascii="Lucida Sans" w:hAnsi="Lucida Sans"/>
          <w:bCs/>
          <w:spacing w:val="-3"/>
          <w:sz w:val="20"/>
          <w:szCs w:val="20"/>
        </w:rPr>
        <w:t>Kingdon</w:t>
      </w:r>
      <w:proofErr w:type="spell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, D. 2011 Psychologists experience of cognitive behaviour therapy in a developing country: a qualitative study from Pakistan.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International Journal of Mental Health Systems.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 </w:t>
      </w:r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2010; 4: 2.</w:t>
      </w:r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  Published online 2010 January 28. </w:t>
      </w:r>
      <w:proofErr w:type="spellStart"/>
      <w:proofErr w:type="gramStart"/>
      <w:r w:rsidRPr="00C9244C">
        <w:rPr>
          <w:rFonts w:ascii="Lucida Sans" w:hAnsi="Lucida Sans"/>
          <w:bCs/>
          <w:spacing w:val="-3"/>
          <w:sz w:val="20"/>
          <w:szCs w:val="20"/>
        </w:rPr>
        <w:t>doi</w:t>
      </w:r>
      <w:proofErr w:type="spellEnd"/>
      <w:proofErr w:type="gramEnd"/>
      <w:r w:rsidRPr="00C9244C">
        <w:rPr>
          <w:rFonts w:ascii="Lucida Sans" w:hAnsi="Lucida Sans"/>
          <w:bCs/>
          <w:spacing w:val="-3"/>
          <w:sz w:val="20"/>
          <w:szCs w:val="20"/>
        </w:rPr>
        <w:t xml:space="preserve">: 10.1186/1752-4458-4-2. </w:t>
      </w:r>
    </w:p>
    <w:p w:rsidR="00980E34" w:rsidRPr="008100D0" w:rsidRDefault="00980E34" w:rsidP="008100D0">
      <w:pPr>
        <w:shd w:val="clear" w:color="auto" w:fill="FFFFFF"/>
        <w:spacing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Freeman, C T, Rogers, E, Hughes, A M, Burridge, J H and Meadmore, K L (2012) </w:t>
      </w:r>
      <w:hyperlink r:id="rId5" w:history="1">
        <w:r w:rsidRPr="008100D0">
          <w:rPr>
            <w:rFonts w:ascii="Lucida Sans" w:eastAsia="Times New Roman" w:hAnsi="Lucida Sans" w:cs="Times New Roman"/>
            <w:sz w:val="20"/>
            <w:szCs w:val="20"/>
          </w:rPr>
          <w:t>Iterative Learning Control in Healthcare Electrical Stimulation and Robotic-assisted Upper Limb Stroke Rehabilitation.</w:t>
        </w:r>
      </w:hyperlink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</w:t>
      </w:r>
      <w:proofErr w:type="gramStart"/>
      <w:r w:rsidRPr="008100D0">
        <w:rPr>
          <w:rFonts w:ascii="Lucida Sans" w:eastAsia="Times New Roman" w:hAnsi="Lucida Sans" w:cs="Times New Roman"/>
          <w:sz w:val="20"/>
          <w:szCs w:val="20"/>
        </w:rPr>
        <w:t>IEEE Control Systems Magazine, 32, (1), 18 -43.</w:t>
      </w:r>
      <w:proofErr w:type="gram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</w:t>
      </w:r>
    </w:p>
    <w:p w:rsidR="00980E34" w:rsidRPr="008100D0" w:rsidRDefault="00980E34" w:rsidP="008100D0">
      <w:pPr>
        <w:shd w:val="clear" w:color="auto" w:fill="FFFFFF"/>
        <w:spacing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Meadmore, K L, Hughes, A-M, Freeman, C T, </w:t>
      </w:r>
      <w:proofErr w:type="spellStart"/>
      <w:proofErr w:type="gramStart"/>
      <w:r w:rsidRPr="008100D0">
        <w:rPr>
          <w:rFonts w:ascii="Lucida Sans" w:eastAsia="Times New Roman" w:hAnsi="Lucida Sans" w:cs="Times New Roman"/>
          <w:sz w:val="20"/>
          <w:szCs w:val="20"/>
        </w:rPr>
        <w:t>Cai</w:t>
      </w:r>
      <w:proofErr w:type="spellEnd"/>
      <w:proofErr w:type="gram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, Z, Tong, D, Burridge, J H and Rogers, E (2012) </w:t>
      </w:r>
      <w:hyperlink r:id="rId6" w:history="1">
        <w:r w:rsidRPr="008100D0">
          <w:rPr>
            <w:rFonts w:ascii="Lucida Sans" w:eastAsia="Times New Roman" w:hAnsi="Lucida Sans" w:cs="Times New Roman"/>
            <w:sz w:val="20"/>
            <w:szCs w:val="20"/>
          </w:rPr>
          <w:t>Function Electrical Stimulation mediated by Iterative Learning Control and 3D robotics reduces motor impairment in chronic stroke.</w:t>
        </w:r>
      </w:hyperlink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Journal of </w:t>
      </w:r>
      <w:proofErr w:type="spellStart"/>
      <w:r w:rsidRPr="008100D0">
        <w:rPr>
          <w:rFonts w:ascii="Lucida Sans" w:eastAsia="Times New Roman" w:hAnsi="Lucida Sans" w:cs="Times New Roman"/>
          <w:sz w:val="20"/>
          <w:szCs w:val="20"/>
        </w:rPr>
        <w:t>Neuroengineering</w:t>
      </w:r>
      <w:proofErr w:type="spell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and Rehabilitation, 9</w:t>
      </w:r>
      <w:proofErr w:type="gramStart"/>
      <w:r w:rsidRPr="008100D0">
        <w:rPr>
          <w:rFonts w:ascii="Lucida Sans" w:eastAsia="Times New Roman" w:hAnsi="Lucida Sans" w:cs="Times New Roman"/>
          <w:sz w:val="20"/>
          <w:szCs w:val="20"/>
        </w:rPr>
        <w:t>,32</w:t>
      </w:r>
      <w:proofErr w:type="gram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doi:10.1186/1743-0003-9-32 </w:t>
      </w:r>
    </w:p>
    <w:p w:rsidR="00980E34" w:rsidRPr="008100D0" w:rsidRDefault="00980E34" w:rsidP="008100D0">
      <w:pPr>
        <w:shd w:val="clear" w:color="auto" w:fill="FFFFFF"/>
        <w:spacing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Freeman, Christopher, Tong, D, </w:t>
      </w:r>
      <w:proofErr w:type="spellStart"/>
      <w:r w:rsidRPr="008100D0">
        <w:rPr>
          <w:rFonts w:ascii="Lucida Sans" w:eastAsia="Times New Roman" w:hAnsi="Lucida Sans" w:cs="Times New Roman"/>
          <w:sz w:val="20"/>
          <w:szCs w:val="20"/>
        </w:rPr>
        <w:t>Meadmore</w:t>
      </w:r>
      <w:proofErr w:type="spell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, Katie, </w:t>
      </w:r>
      <w:proofErr w:type="spellStart"/>
      <w:proofErr w:type="gramStart"/>
      <w:r w:rsidRPr="008100D0">
        <w:rPr>
          <w:rFonts w:ascii="Lucida Sans" w:eastAsia="Times New Roman" w:hAnsi="Lucida Sans" w:cs="Times New Roman"/>
          <w:sz w:val="20"/>
          <w:szCs w:val="20"/>
        </w:rPr>
        <w:t>Cai</w:t>
      </w:r>
      <w:proofErr w:type="spellEnd"/>
      <w:proofErr w:type="gram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, Z, Rogers, E, Hughes, A M and Burridge, J H (2011) </w:t>
      </w:r>
      <w:hyperlink r:id="rId7" w:history="1">
        <w:r w:rsidRPr="008100D0">
          <w:rPr>
            <w:rFonts w:ascii="Lucida Sans" w:eastAsia="Times New Roman" w:hAnsi="Lucida Sans" w:cs="Times New Roman"/>
            <w:sz w:val="20"/>
            <w:szCs w:val="20"/>
          </w:rPr>
          <w:t>Phase-lead Iterative Learning Control Algorithms for Functional Electrical Stimulation based Stroke Rehabilitation.</w:t>
        </w:r>
      </w:hyperlink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Proceedings of the Institution of Mechanical Engineers - Part I: Journal of Systems &amp; Control Engineering, 225, (6), 850-859. </w:t>
      </w:r>
    </w:p>
    <w:p w:rsidR="00980E34" w:rsidRPr="008100D0" w:rsidRDefault="00980E34" w:rsidP="008100D0">
      <w:pPr>
        <w:shd w:val="clear" w:color="auto" w:fill="FFFFFF"/>
        <w:spacing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Hughes, Ann-Marie, Freeman, Christopher, Chappell, Paul, Lewin, Paul, Rogers, Eric, Burridge, Jane, Donovan-Hall, Maggie and </w:t>
      </w:r>
      <w:proofErr w:type="spellStart"/>
      <w:r w:rsidRPr="008100D0">
        <w:rPr>
          <w:rFonts w:ascii="Lucida Sans" w:eastAsia="Times New Roman" w:hAnsi="Lucida Sans" w:cs="Times New Roman"/>
          <w:sz w:val="20"/>
          <w:szCs w:val="20"/>
        </w:rPr>
        <w:t>Dibb</w:t>
      </w:r>
      <w:proofErr w:type="spell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, Bridget (2011) </w:t>
      </w:r>
      <w:hyperlink r:id="rId8" w:history="1">
        <w:r w:rsidRPr="008100D0">
          <w:rPr>
            <w:rFonts w:ascii="Lucida Sans" w:eastAsia="Times New Roman" w:hAnsi="Lucida Sans" w:cs="Times New Roman"/>
            <w:sz w:val="20"/>
            <w:szCs w:val="20"/>
          </w:rPr>
          <w:t>Stroke participants’ perceptions of robotic and electrical stimulation therapy: a new approach.</w:t>
        </w:r>
      </w:hyperlink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 Disability and Rehabilitation: Technology, 6, (2), 130-138. (</w:t>
      </w:r>
      <w:hyperlink r:id="rId9" w:history="1">
        <w:r w:rsidRPr="008100D0">
          <w:rPr>
            <w:rFonts w:ascii="Lucida Sans" w:eastAsia="Times New Roman" w:hAnsi="Lucida Sans" w:cs="Times New Roman"/>
            <w:sz w:val="20"/>
            <w:szCs w:val="20"/>
          </w:rPr>
          <w:t>doi:10.3109/17483107.2010.509882</w:t>
        </w:r>
      </w:hyperlink>
      <w:r w:rsidRPr="008100D0">
        <w:rPr>
          <w:rFonts w:ascii="Lucida Sans" w:eastAsia="Times New Roman" w:hAnsi="Lucida Sans" w:cs="Times New Roman"/>
          <w:sz w:val="20"/>
          <w:szCs w:val="20"/>
        </w:rPr>
        <w:t>). (PMID</w:t>
      </w:r>
      <w:proofErr w:type="gramStart"/>
      <w:r w:rsidRPr="008100D0">
        <w:rPr>
          <w:rFonts w:ascii="Lucida Sans" w:eastAsia="Times New Roman" w:hAnsi="Lucida Sans" w:cs="Times New Roman"/>
          <w:sz w:val="20"/>
          <w:szCs w:val="20"/>
        </w:rPr>
        <w:t>:20698789</w:t>
      </w:r>
      <w:proofErr w:type="gramEnd"/>
      <w:r w:rsidRPr="008100D0">
        <w:rPr>
          <w:rFonts w:ascii="Lucida Sans" w:eastAsia="Times New Roman" w:hAnsi="Lucida Sans" w:cs="Times New Roman"/>
          <w:sz w:val="20"/>
          <w:szCs w:val="20"/>
        </w:rPr>
        <w:t xml:space="preserve">). 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  <w:lang w:eastAsia="zh-CN"/>
        </w:rPr>
      </w:pPr>
      <w:r w:rsidRPr="008100D0">
        <w:rPr>
          <w:rFonts w:ascii="Lucida Sans" w:hAnsi="Lucida Sans"/>
          <w:sz w:val="20"/>
          <w:szCs w:val="20"/>
          <w:lang w:eastAsia="zh-CN"/>
        </w:rPr>
        <w:t xml:space="preserve">Burridge, J. H., Turk, R., Merrill, D., </w:t>
      </w:r>
      <w:proofErr w:type="spellStart"/>
      <w:r w:rsidRPr="008100D0">
        <w:rPr>
          <w:rFonts w:ascii="Lucida Sans" w:hAnsi="Lucida Sans"/>
          <w:sz w:val="20"/>
          <w:szCs w:val="20"/>
          <w:lang w:eastAsia="zh-CN"/>
        </w:rPr>
        <w:t>Dibb</w:t>
      </w:r>
      <w:proofErr w:type="spellEnd"/>
      <w:r w:rsidRPr="008100D0">
        <w:rPr>
          <w:rFonts w:ascii="Lucida Sans" w:hAnsi="Lucida Sans"/>
          <w:sz w:val="20"/>
          <w:szCs w:val="20"/>
          <w:lang w:eastAsia="zh-CN"/>
        </w:rPr>
        <w:t xml:space="preserve">, B., Hughes, A. M., Sparrow, O., Roberts, H. and Davis, R. (2011) </w:t>
      </w:r>
      <w:proofErr w:type="gramStart"/>
      <w:r w:rsidRPr="008100D0">
        <w:rPr>
          <w:rFonts w:ascii="Lucida Sans" w:hAnsi="Lucida Sans"/>
          <w:sz w:val="20"/>
          <w:szCs w:val="20"/>
          <w:lang w:eastAsia="zh-CN"/>
        </w:rPr>
        <w:t>A</w:t>
      </w:r>
      <w:proofErr w:type="gramEnd"/>
      <w:r w:rsidRPr="008100D0">
        <w:rPr>
          <w:rFonts w:ascii="Lucida Sans" w:hAnsi="Lucida Sans"/>
          <w:sz w:val="20"/>
          <w:szCs w:val="20"/>
          <w:lang w:eastAsia="zh-CN"/>
        </w:rPr>
        <w:t xml:space="preserve"> personalized sensor-controlled </w:t>
      </w:r>
      <w:proofErr w:type="spellStart"/>
      <w:r w:rsidRPr="008100D0">
        <w:rPr>
          <w:rFonts w:ascii="Lucida Sans" w:hAnsi="Lucida Sans"/>
          <w:sz w:val="20"/>
          <w:szCs w:val="20"/>
          <w:lang w:eastAsia="zh-CN"/>
        </w:rPr>
        <w:t>microstimulator</w:t>
      </w:r>
      <w:proofErr w:type="spellEnd"/>
      <w:r w:rsidRPr="008100D0">
        <w:rPr>
          <w:rFonts w:ascii="Lucida Sans" w:hAnsi="Lucida Sans"/>
          <w:sz w:val="20"/>
          <w:szCs w:val="20"/>
          <w:lang w:eastAsia="zh-CN"/>
        </w:rPr>
        <w:t xml:space="preserve"> system for arm </w:t>
      </w:r>
      <w:r w:rsidRPr="008100D0">
        <w:rPr>
          <w:rFonts w:ascii="Lucida Sans" w:hAnsi="Lucida Sans"/>
          <w:sz w:val="20"/>
          <w:szCs w:val="20"/>
          <w:lang w:eastAsia="zh-CN"/>
        </w:rPr>
        <w:lastRenderedPageBreak/>
        <w:t xml:space="preserve">rehabilitation post-stroke. Part 2: Objective outcomes and patients’ perspectives. </w:t>
      </w:r>
      <w:proofErr w:type="spellStart"/>
      <w:r w:rsidRPr="008100D0">
        <w:rPr>
          <w:rFonts w:ascii="Lucida Sans" w:hAnsi="Lucida Sans"/>
          <w:sz w:val="20"/>
          <w:szCs w:val="20"/>
          <w:lang w:eastAsia="zh-CN"/>
        </w:rPr>
        <w:t>Neuromodulation</w:t>
      </w:r>
      <w:proofErr w:type="spellEnd"/>
      <w:r w:rsidRPr="008100D0">
        <w:rPr>
          <w:rFonts w:ascii="Lucida Sans" w:hAnsi="Lucida Sans"/>
          <w:sz w:val="20"/>
          <w:szCs w:val="20"/>
          <w:lang w:eastAsia="zh-CN"/>
        </w:rPr>
        <w:t xml:space="preserve">: Technology at the Neural Interface, 14 (1). pp. 80-88. ISSN 1094-7159 </w:t>
      </w:r>
    </w:p>
    <w:p w:rsidR="00980E34" w:rsidRPr="008100D0" w:rsidRDefault="00980E34" w:rsidP="008100D0">
      <w:pPr>
        <w:tabs>
          <w:tab w:val="left" w:pos="-720"/>
          <w:tab w:val="left" w:pos="0"/>
          <w:tab w:val="left" w:pos="360"/>
          <w:tab w:val="left" w:pos="720"/>
        </w:tabs>
        <w:suppressAutoHyphens/>
        <w:spacing w:line="240" w:lineRule="auto"/>
        <w:ind w:left="360" w:hanging="360"/>
        <w:rPr>
          <w:rFonts w:ascii="Lucida Sans" w:hAnsi="Lucida Sans"/>
          <w:b/>
          <w:spacing w:val="-3"/>
          <w:sz w:val="20"/>
          <w:szCs w:val="20"/>
        </w:rPr>
      </w:pPr>
      <w:r w:rsidRPr="008100D0">
        <w:rPr>
          <w:rFonts w:ascii="Lucida Sans" w:hAnsi="Lucida Sans"/>
          <w:b/>
          <w:spacing w:val="-3"/>
          <w:sz w:val="20"/>
          <w:szCs w:val="20"/>
        </w:rPr>
        <w:t>Conference Contributions - Refereed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Freeman, C., Tong, D., Meadmore, K., Hughes, A. M., Rogers, E. and Burridge, J. (2012) FES based Rehabilitation of the Upper Limb using </w:t>
      </w:r>
      <w:proofErr w:type="spellStart"/>
      <w:r w:rsidRPr="008100D0">
        <w:rPr>
          <w:rFonts w:ascii="Lucida Sans" w:hAnsi="Lucida Sans"/>
          <w:sz w:val="20"/>
          <w:szCs w:val="20"/>
        </w:rPr>
        <w:t>Input/Output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 Linearization and ILC. </w:t>
      </w:r>
      <w:r w:rsidRPr="008100D0">
        <w:rPr>
          <w:rStyle w:val="Emphasis"/>
          <w:rFonts w:ascii="Lucida Sans" w:hAnsi="Lucida Sans"/>
          <w:sz w:val="20"/>
          <w:szCs w:val="20"/>
        </w:rPr>
        <w:t>2012 American Control Conference</w:t>
      </w:r>
      <w:r w:rsidRPr="008100D0">
        <w:rPr>
          <w:rFonts w:ascii="Lucida Sans" w:hAnsi="Lucida Sans"/>
          <w:sz w:val="20"/>
          <w:szCs w:val="20"/>
        </w:rPr>
        <w:t xml:space="preserve">, June 27 - 29, Montréal. 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proofErr w:type="spellStart"/>
      <w:proofErr w:type="gramStart"/>
      <w:r w:rsidRPr="008100D0">
        <w:rPr>
          <w:rFonts w:ascii="Lucida Sans" w:hAnsi="Lucida Sans"/>
          <w:sz w:val="20"/>
          <w:szCs w:val="20"/>
        </w:rPr>
        <w:t>Cai</w:t>
      </w:r>
      <w:proofErr w:type="spellEnd"/>
      <w:proofErr w:type="gramEnd"/>
      <w:r w:rsidRPr="008100D0">
        <w:rPr>
          <w:rFonts w:ascii="Lucida Sans" w:hAnsi="Lucida Sans"/>
          <w:sz w:val="20"/>
          <w:szCs w:val="20"/>
        </w:rPr>
        <w:t xml:space="preserve">, Z., Tong, D., Meadmore, K., Freeman, C., Hughes, A. M., Rogers, E. and Burridge, J. (2011) Design &amp; Control of a 3D Stroke Rehabilitation Platform. In: </w:t>
      </w:r>
      <w:r w:rsidRPr="008100D0">
        <w:rPr>
          <w:rStyle w:val="Emphasis"/>
          <w:rFonts w:ascii="Lucida Sans" w:hAnsi="Lucida Sans"/>
          <w:sz w:val="20"/>
          <w:szCs w:val="20"/>
        </w:rPr>
        <w:t>International Conference on Rehabilitation Robotics</w:t>
      </w:r>
      <w:r w:rsidRPr="008100D0">
        <w:rPr>
          <w:rFonts w:ascii="Lucida Sans" w:hAnsi="Lucida Sans"/>
          <w:sz w:val="20"/>
          <w:szCs w:val="20"/>
        </w:rPr>
        <w:t xml:space="preserve">, 29th June, Zurich, Switzerland. 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proofErr w:type="gramStart"/>
      <w:r w:rsidRPr="008100D0">
        <w:rPr>
          <w:rFonts w:ascii="Lucida Sans" w:hAnsi="Lucida Sans"/>
          <w:sz w:val="20"/>
          <w:szCs w:val="20"/>
        </w:rPr>
        <w:t>Meagher, C., Hughes, A. M., Pollet, S., Yardley, L. and Jane, B. (2011) Development and pilot evaluation of a web-supported programme of Constraint Induced Therapy following stroke (</w:t>
      </w:r>
      <w:proofErr w:type="spellStart"/>
      <w:r w:rsidRPr="008100D0">
        <w:rPr>
          <w:rFonts w:ascii="Lucida Sans" w:hAnsi="Lucida Sans"/>
          <w:sz w:val="20"/>
          <w:szCs w:val="20"/>
        </w:rPr>
        <w:t>LifeCIT</w:t>
      </w:r>
      <w:proofErr w:type="spellEnd"/>
      <w:r w:rsidRPr="008100D0">
        <w:rPr>
          <w:rFonts w:ascii="Lucida Sans" w:hAnsi="Lucida Sans"/>
          <w:sz w:val="20"/>
          <w:szCs w:val="20"/>
        </w:rPr>
        <w:t>).</w:t>
      </w:r>
      <w:proofErr w:type="gramEnd"/>
      <w:r w:rsidRPr="008100D0">
        <w:rPr>
          <w:rFonts w:ascii="Lucida Sans" w:hAnsi="Lucida Sans"/>
          <w:sz w:val="20"/>
          <w:szCs w:val="20"/>
        </w:rPr>
        <w:t xml:space="preserve"> </w:t>
      </w:r>
      <w:r w:rsidRPr="008100D0">
        <w:rPr>
          <w:rStyle w:val="Emphasis"/>
          <w:rFonts w:ascii="Lucida Sans" w:hAnsi="Lucida Sans"/>
          <w:sz w:val="20"/>
          <w:szCs w:val="20"/>
        </w:rPr>
        <w:t>6th UK Stroke Forum</w:t>
      </w:r>
      <w:r w:rsidRPr="008100D0">
        <w:rPr>
          <w:rFonts w:ascii="Lucida Sans" w:hAnsi="Lucida Sans"/>
          <w:sz w:val="20"/>
          <w:szCs w:val="20"/>
        </w:rPr>
        <w:t>, 29th November - 1st Dece</w:t>
      </w:r>
      <w:r w:rsidR="008100D0">
        <w:rPr>
          <w:rFonts w:ascii="Lucida Sans" w:hAnsi="Lucida Sans"/>
          <w:sz w:val="20"/>
          <w:szCs w:val="20"/>
        </w:rPr>
        <w:t>mber 2011, Glasgow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Meadmore, K., Hughes, A. M., Freeman, C., Tong, D., Burridge, J. and Rogers, E. (2011) Investigating the effectiveness of Stimulation Assistance through Iterative Learning for upper limb stroke rehabilitation. In: </w:t>
      </w:r>
      <w:r w:rsidRPr="008100D0">
        <w:rPr>
          <w:rStyle w:val="Emphasis"/>
          <w:rFonts w:ascii="Lucida Sans" w:hAnsi="Lucida Sans"/>
          <w:sz w:val="20"/>
          <w:szCs w:val="20"/>
        </w:rPr>
        <w:t>UK Stroke Forum</w:t>
      </w:r>
      <w:r w:rsidRPr="008100D0">
        <w:rPr>
          <w:rFonts w:ascii="Lucida Sans" w:hAnsi="Lucida Sans"/>
          <w:sz w:val="20"/>
          <w:szCs w:val="20"/>
        </w:rPr>
        <w:t xml:space="preserve">, 29th November-1 December, Glasgow, UK. 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Meadmore, K., Hughes, A. M., Freeman, C., Tong, D., Rogers, E. and Burridge, J. (2011) Iterative Learning Mediated FES in Stroke Rehabilitation. </w:t>
      </w:r>
      <w:proofErr w:type="gramStart"/>
      <w:r w:rsidRPr="008100D0">
        <w:rPr>
          <w:rStyle w:val="Emphasis"/>
          <w:rFonts w:ascii="Lucida Sans" w:hAnsi="Lucida Sans"/>
          <w:sz w:val="20"/>
          <w:szCs w:val="20"/>
        </w:rPr>
        <w:t xml:space="preserve">16th IFESS Annual Conference, </w:t>
      </w:r>
      <w:r w:rsidRPr="008100D0">
        <w:rPr>
          <w:rFonts w:ascii="Lucida Sans" w:hAnsi="Lucida Sans"/>
          <w:sz w:val="20"/>
          <w:szCs w:val="20"/>
        </w:rPr>
        <w:t>8-11, September, São Paulo, Brazil.</w:t>
      </w:r>
      <w:proofErr w:type="gramEnd"/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Leyland, L. A. L., Meadmore, K. L., Godwin, H. J., Benson, V., Burridge, J. H., Freeman, C., Hughes, A. M., Rogers, E. and </w:t>
      </w:r>
      <w:proofErr w:type="spellStart"/>
      <w:r w:rsidRPr="008100D0">
        <w:rPr>
          <w:rFonts w:ascii="Lucida Sans" w:hAnsi="Lucida Sans"/>
          <w:sz w:val="20"/>
          <w:szCs w:val="20"/>
        </w:rPr>
        <w:t>Liversedge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, S. P. (2011) Patterns of Eye Movements during Cancellation Tasks in Stroke Patients Exhibiting </w:t>
      </w:r>
      <w:proofErr w:type="spellStart"/>
      <w:r w:rsidRPr="008100D0">
        <w:rPr>
          <w:rFonts w:ascii="Lucida Sans" w:hAnsi="Lucida Sans"/>
          <w:sz w:val="20"/>
          <w:szCs w:val="20"/>
        </w:rPr>
        <w:t>Hemispatial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 Neglect. In: </w:t>
      </w:r>
      <w:r w:rsidRPr="008100D0">
        <w:rPr>
          <w:rStyle w:val="Emphasis"/>
          <w:rFonts w:ascii="Lucida Sans" w:hAnsi="Lucida Sans"/>
          <w:sz w:val="20"/>
          <w:szCs w:val="20"/>
        </w:rPr>
        <w:t>European Conference on Eye Movements</w:t>
      </w:r>
      <w:r w:rsidRPr="008100D0">
        <w:rPr>
          <w:rFonts w:ascii="Lucida Sans" w:hAnsi="Lucida Sans"/>
          <w:sz w:val="20"/>
          <w:szCs w:val="20"/>
        </w:rPr>
        <w:t xml:space="preserve">, August 2011, Marseille, France. 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Meadmore, K., </w:t>
      </w:r>
      <w:proofErr w:type="spellStart"/>
      <w:proofErr w:type="gramStart"/>
      <w:r w:rsidRPr="008100D0">
        <w:rPr>
          <w:rFonts w:ascii="Lucida Sans" w:hAnsi="Lucida Sans"/>
          <w:sz w:val="20"/>
          <w:szCs w:val="20"/>
        </w:rPr>
        <w:t>Cai</w:t>
      </w:r>
      <w:proofErr w:type="spellEnd"/>
      <w:proofErr w:type="gramEnd"/>
      <w:r w:rsidRPr="008100D0">
        <w:rPr>
          <w:rFonts w:ascii="Lucida Sans" w:hAnsi="Lucida Sans"/>
          <w:sz w:val="20"/>
          <w:szCs w:val="20"/>
        </w:rPr>
        <w:t xml:space="preserve">, Z., Tong, D., Hughes, A. M., Freeman, C., Rogers, E. and Burridge, J. (2011) Upper Limb Stroke Rehabilitation: The Effectiveness of Stimulation Assistance through Iterative Learning (SAIL). In: </w:t>
      </w:r>
      <w:r w:rsidRPr="008100D0">
        <w:rPr>
          <w:rStyle w:val="Emphasis"/>
          <w:rFonts w:ascii="Lucida Sans" w:hAnsi="Lucida Sans"/>
          <w:sz w:val="20"/>
          <w:szCs w:val="20"/>
        </w:rPr>
        <w:t>International Conference on Rehabilitation Robotics</w:t>
      </w:r>
      <w:r w:rsidRPr="008100D0">
        <w:rPr>
          <w:rFonts w:ascii="Lucida Sans" w:hAnsi="Lucida Sans"/>
          <w:sz w:val="20"/>
          <w:szCs w:val="20"/>
        </w:rPr>
        <w:t>, 29th June, Zurich, Switzerland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Burridge, J. H., Hughes, A. M., Freeman, C., Rogers, E. and Tedesco-Triccas, L. (2011) Using technology to optimize recovery in upper limb stroke rehabilitation. In: </w:t>
      </w:r>
      <w:r w:rsidRPr="008100D0">
        <w:rPr>
          <w:rStyle w:val="Emphasis"/>
          <w:rFonts w:ascii="Lucida Sans" w:hAnsi="Lucida Sans"/>
          <w:sz w:val="20"/>
          <w:szCs w:val="20"/>
        </w:rPr>
        <w:t xml:space="preserve">Festival of International Conferences on Caregiving, Disability, Aging and Technology - FICCDAT </w:t>
      </w:r>
      <w:proofErr w:type="gramStart"/>
      <w:r w:rsidRPr="008100D0">
        <w:rPr>
          <w:rStyle w:val="Emphasis"/>
          <w:rFonts w:ascii="Lucida Sans" w:hAnsi="Lucida Sans"/>
          <w:sz w:val="20"/>
          <w:szCs w:val="20"/>
        </w:rPr>
        <w:t xml:space="preserve">2011 </w:t>
      </w:r>
      <w:r w:rsidRPr="008100D0">
        <w:rPr>
          <w:rFonts w:ascii="Lucida Sans" w:hAnsi="Lucida Sans"/>
          <w:sz w:val="20"/>
          <w:szCs w:val="20"/>
        </w:rPr>
        <w:t>,</w:t>
      </w:r>
      <w:proofErr w:type="gramEnd"/>
      <w:r w:rsidRPr="008100D0">
        <w:rPr>
          <w:rFonts w:ascii="Lucida Sans" w:hAnsi="Lucida Sans"/>
          <w:sz w:val="20"/>
          <w:szCs w:val="20"/>
        </w:rPr>
        <w:t xml:space="preserve"> June 5-8, Toronto, Canada. (In Press) </w:t>
      </w:r>
    </w:p>
    <w:p w:rsidR="00CE1BC2" w:rsidRPr="008100D0" w:rsidRDefault="00980E34" w:rsidP="008100D0">
      <w:pPr>
        <w:spacing w:line="240" w:lineRule="auto"/>
        <w:rPr>
          <w:rFonts w:ascii="Lucida Sans" w:hAnsi="Lucida Sans"/>
          <w:b/>
          <w:bCs/>
          <w:sz w:val="20"/>
          <w:szCs w:val="20"/>
        </w:rPr>
      </w:pPr>
      <w:r w:rsidRPr="008100D0">
        <w:rPr>
          <w:rFonts w:ascii="Lucida Sans" w:hAnsi="Lucida Sans"/>
          <w:b/>
          <w:bCs/>
          <w:sz w:val="20"/>
          <w:szCs w:val="20"/>
        </w:rPr>
        <w:t>Workshops</w:t>
      </w:r>
    </w:p>
    <w:p w:rsidR="00980E34" w:rsidRPr="008100D0" w:rsidRDefault="00980E34" w:rsidP="008100D0">
      <w:pPr>
        <w:pStyle w:val="NormalWeb"/>
        <w:rPr>
          <w:rFonts w:ascii="Lucida Sans" w:hAnsi="Lucida Sans"/>
          <w:sz w:val="20"/>
          <w:szCs w:val="20"/>
        </w:rPr>
      </w:pPr>
      <w:r w:rsidRPr="008100D0">
        <w:rPr>
          <w:rFonts w:ascii="Lucida Sans" w:hAnsi="Lucida Sans"/>
          <w:sz w:val="20"/>
          <w:szCs w:val="20"/>
        </w:rPr>
        <w:t xml:space="preserve">Burridge, J., Hughes, A. M., </w:t>
      </w:r>
      <w:proofErr w:type="spellStart"/>
      <w:r w:rsidRPr="008100D0">
        <w:rPr>
          <w:rFonts w:ascii="Lucida Sans" w:hAnsi="Lucida Sans"/>
          <w:sz w:val="20"/>
          <w:szCs w:val="20"/>
        </w:rPr>
        <w:t>Feys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, P., </w:t>
      </w:r>
      <w:proofErr w:type="spellStart"/>
      <w:r w:rsidRPr="008100D0">
        <w:rPr>
          <w:rFonts w:ascii="Lucida Sans" w:hAnsi="Lucida Sans"/>
          <w:sz w:val="20"/>
          <w:szCs w:val="20"/>
        </w:rPr>
        <w:t>Timmermans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, A., </w:t>
      </w:r>
      <w:proofErr w:type="spellStart"/>
      <w:r w:rsidRPr="008100D0">
        <w:rPr>
          <w:rFonts w:ascii="Lucida Sans" w:hAnsi="Lucida Sans"/>
          <w:sz w:val="20"/>
          <w:szCs w:val="20"/>
        </w:rPr>
        <w:t>Prange</w:t>
      </w:r>
      <w:proofErr w:type="spellEnd"/>
      <w:r w:rsidRPr="008100D0">
        <w:rPr>
          <w:rFonts w:ascii="Lucida Sans" w:hAnsi="Lucida Sans"/>
          <w:sz w:val="20"/>
          <w:szCs w:val="20"/>
        </w:rPr>
        <w:t xml:space="preserve">, G. and Burke, J. (2011) Clinical Insights </w:t>
      </w:r>
      <w:proofErr w:type="gramStart"/>
      <w:r w:rsidRPr="008100D0">
        <w:rPr>
          <w:rFonts w:ascii="Lucida Sans" w:hAnsi="Lucida Sans"/>
          <w:sz w:val="20"/>
          <w:szCs w:val="20"/>
        </w:rPr>
        <w:t>For</w:t>
      </w:r>
      <w:proofErr w:type="gramEnd"/>
      <w:r w:rsidRPr="008100D0">
        <w:rPr>
          <w:rFonts w:ascii="Lucida Sans" w:hAnsi="Lucida Sans"/>
          <w:sz w:val="20"/>
          <w:szCs w:val="20"/>
        </w:rPr>
        <w:t xml:space="preserve"> Rehabilitation Engineers (CIFRE). </w:t>
      </w:r>
      <w:r w:rsidRPr="008100D0">
        <w:rPr>
          <w:rStyle w:val="Emphasis"/>
          <w:rFonts w:ascii="Lucida Sans" w:hAnsi="Lucida Sans"/>
          <w:sz w:val="20"/>
          <w:szCs w:val="20"/>
        </w:rPr>
        <w:t>International Conference on Rehabilitation Robotics</w:t>
      </w:r>
      <w:r w:rsidRPr="008100D0">
        <w:rPr>
          <w:rFonts w:ascii="Lucida Sans" w:hAnsi="Lucida Sans"/>
          <w:sz w:val="20"/>
          <w:szCs w:val="20"/>
        </w:rPr>
        <w:t>, 29th June, Zurich, Switzerland</w:t>
      </w:r>
    </w:p>
    <w:p w:rsidR="00980E34" w:rsidRPr="008100D0" w:rsidRDefault="00980E34" w:rsidP="008100D0">
      <w:pPr>
        <w:spacing w:line="240" w:lineRule="auto"/>
        <w:rPr>
          <w:rFonts w:ascii="Lucida Sans" w:hAnsi="Lucida Sans"/>
          <w:sz w:val="20"/>
          <w:szCs w:val="20"/>
        </w:rPr>
      </w:pPr>
    </w:p>
    <w:sectPr w:rsidR="00980E34" w:rsidRPr="00810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34"/>
    <w:rsid w:val="002D3A8C"/>
    <w:rsid w:val="003C5E8D"/>
    <w:rsid w:val="006B7C17"/>
    <w:rsid w:val="008100D0"/>
    <w:rsid w:val="00980E34"/>
    <w:rsid w:val="00C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E34"/>
    <w:rPr>
      <w:color w:val="0000FF"/>
      <w:u w:val="single"/>
    </w:rPr>
  </w:style>
  <w:style w:type="paragraph" w:styleId="NormalWeb">
    <w:name w:val="Normal (Web)"/>
    <w:basedOn w:val="Normal"/>
    <w:uiPriority w:val="99"/>
    <w:rsid w:val="0098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980E34"/>
    <w:rPr>
      <w:i/>
      <w:iCs/>
    </w:rPr>
  </w:style>
  <w:style w:type="character" w:customStyle="1" w:styleId="pseudotab3">
    <w:name w:val="pseudotab3"/>
    <w:basedOn w:val="DefaultParagraphFont"/>
    <w:rsid w:val="00980E34"/>
  </w:style>
  <w:style w:type="character" w:customStyle="1" w:styleId="creators">
    <w:name w:val="creators"/>
    <w:basedOn w:val="DefaultParagraphFont"/>
    <w:rsid w:val="00980E34"/>
  </w:style>
  <w:style w:type="character" w:customStyle="1" w:styleId="personname">
    <w:name w:val="person_name"/>
    <w:basedOn w:val="DefaultParagraphFont"/>
    <w:rsid w:val="00980E34"/>
  </w:style>
  <w:style w:type="character" w:customStyle="1" w:styleId="date2">
    <w:name w:val="date2"/>
    <w:basedOn w:val="DefaultParagraphFont"/>
    <w:rsid w:val="00980E34"/>
  </w:style>
  <w:style w:type="character" w:customStyle="1" w:styleId="Title1">
    <w:name w:val="Title1"/>
    <w:basedOn w:val="DefaultParagraphFont"/>
    <w:rsid w:val="00980E34"/>
  </w:style>
  <w:style w:type="character" w:customStyle="1" w:styleId="publication">
    <w:name w:val="publication"/>
    <w:basedOn w:val="DefaultParagraphFont"/>
    <w:rsid w:val="00980E34"/>
  </w:style>
  <w:style w:type="character" w:customStyle="1" w:styleId="volume">
    <w:name w:val="volume"/>
    <w:basedOn w:val="DefaultParagraphFont"/>
    <w:rsid w:val="00980E34"/>
  </w:style>
  <w:style w:type="character" w:customStyle="1" w:styleId="number">
    <w:name w:val="number"/>
    <w:basedOn w:val="DefaultParagraphFont"/>
    <w:rsid w:val="00980E34"/>
  </w:style>
  <w:style w:type="character" w:customStyle="1" w:styleId="pagerange">
    <w:name w:val="pagerange"/>
    <w:basedOn w:val="DefaultParagraphFont"/>
    <w:rsid w:val="00980E34"/>
  </w:style>
  <w:style w:type="character" w:customStyle="1" w:styleId="doi">
    <w:name w:val="doi"/>
    <w:basedOn w:val="DefaultParagraphFont"/>
    <w:rsid w:val="00980E34"/>
  </w:style>
  <w:style w:type="character" w:customStyle="1" w:styleId="pubmedid">
    <w:name w:val="pubmed_id"/>
    <w:basedOn w:val="DefaultParagraphFont"/>
    <w:rsid w:val="00980E34"/>
  </w:style>
  <w:style w:type="character" w:styleId="FollowedHyperlink">
    <w:name w:val="FollowedHyperlink"/>
    <w:basedOn w:val="DefaultParagraphFont"/>
    <w:uiPriority w:val="99"/>
    <w:semiHidden/>
    <w:unhideWhenUsed/>
    <w:rsid w:val="008100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E34"/>
    <w:rPr>
      <w:color w:val="0000FF"/>
      <w:u w:val="single"/>
    </w:rPr>
  </w:style>
  <w:style w:type="paragraph" w:styleId="NormalWeb">
    <w:name w:val="Normal (Web)"/>
    <w:basedOn w:val="Normal"/>
    <w:uiPriority w:val="99"/>
    <w:rsid w:val="0098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980E34"/>
    <w:rPr>
      <w:i/>
      <w:iCs/>
    </w:rPr>
  </w:style>
  <w:style w:type="character" w:customStyle="1" w:styleId="pseudotab3">
    <w:name w:val="pseudotab3"/>
    <w:basedOn w:val="DefaultParagraphFont"/>
    <w:rsid w:val="00980E34"/>
  </w:style>
  <w:style w:type="character" w:customStyle="1" w:styleId="creators">
    <w:name w:val="creators"/>
    <w:basedOn w:val="DefaultParagraphFont"/>
    <w:rsid w:val="00980E34"/>
  </w:style>
  <w:style w:type="character" w:customStyle="1" w:styleId="personname">
    <w:name w:val="person_name"/>
    <w:basedOn w:val="DefaultParagraphFont"/>
    <w:rsid w:val="00980E34"/>
  </w:style>
  <w:style w:type="character" w:customStyle="1" w:styleId="date2">
    <w:name w:val="date2"/>
    <w:basedOn w:val="DefaultParagraphFont"/>
    <w:rsid w:val="00980E34"/>
  </w:style>
  <w:style w:type="character" w:customStyle="1" w:styleId="Title1">
    <w:name w:val="Title1"/>
    <w:basedOn w:val="DefaultParagraphFont"/>
    <w:rsid w:val="00980E34"/>
  </w:style>
  <w:style w:type="character" w:customStyle="1" w:styleId="publication">
    <w:name w:val="publication"/>
    <w:basedOn w:val="DefaultParagraphFont"/>
    <w:rsid w:val="00980E34"/>
  </w:style>
  <w:style w:type="character" w:customStyle="1" w:styleId="volume">
    <w:name w:val="volume"/>
    <w:basedOn w:val="DefaultParagraphFont"/>
    <w:rsid w:val="00980E34"/>
  </w:style>
  <w:style w:type="character" w:customStyle="1" w:styleId="number">
    <w:name w:val="number"/>
    <w:basedOn w:val="DefaultParagraphFont"/>
    <w:rsid w:val="00980E34"/>
  </w:style>
  <w:style w:type="character" w:customStyle="1" w:styleId="pagerange">
    <w:name w:val="pagerange"/>
    <w:basedOn w:val="DefaultParagraphFont"/>
    <w:rsid w:val="00980E34"/>
  </w:style>
  <w:style w:type="character" w:customStyle="1" w:styleId="doi">
    <w:name w:val="doi"/>
    <w:basedOn w:val="DefaultParagraphFont"/>
    <w:rsid w:val="00980E34"/>
  </w:style>
  <w:style w:type="character" w:customStyle="1" w:styleId="pubmedid">
    <w:name w:val="pubmed_id"/>
    <w:basedOn w:val="DefaultParagraphFont"/>
    <w:rsid w:val="00980E34"/>
  </w:style>
  <w:style w:type="character" w:styleId="FollowedHyperlink">
    <w:name w:val="FollowedHyperlink"/>
    <w:basedOn w:val="DefaultParagraphFont"/>
    <w:uiPriority w:val="99"/>
    <w:semiHidden/>
    <w:unhideWhenUsed/>
    <w:rsid w:val="00810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585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1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4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8" w:color="CCCCCC"/>
                                                <w:left w:val="single" w:sz="6" w:space="15" w:color="CCCCCC"/>
                                                <w:bottom w:val="single" w:sz="18" w:space="8" w:color="CCCCCC"/>
                                                <w:right w:val="single" w:sz="18" w:space="15" w:color="CCCCCC"/>
                                              </w:divBdr>
                                              <w:divsChild>
                                                <w:div w:id="22999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45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1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12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1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99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6600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1083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7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soton.ac.uk/2713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rints.soton.ac.uk/2714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prints.soton.ac.uk/27312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prints.soton.ac.uk/27296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3109/17483107.2010.50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A.</dc:creator>
  <cp:lastModifiedBy>Banks T.</cp:lastModifiedBy>
  <cp:revision>2</cp:revision>
  <dcterms:created xsi:type="dcterms:W3CDTF">2012-11-20T16:18:00Z</dcterms:created>
  <dcterms:modified xsi:type="dcterms:W3CDTF">2012-11-20T16:18:00Z</dcterms:modified>
</cp:coreProperties>
</file>