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7A" w:rsidRDefault="004E04C8" w:rsidP="0006227A">
      <w:pPr>
        <w:spacing w:before="12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04C8"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17.55pt;margin-top:-36pt;width:562.9pt;height:67.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" stroked="f">
            <v:textbox style="mso-fit-shape-to-text:t">
              <w:txbxContent>
                <w:p w:rsidR="00612E35" w:rsidRDefault="00BE55C1" w:rsidP="00525B87">
                  <w:pPr>
                    <w:jc w:val="left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113521" cy="733425"/>
                        <wp:effectExtent l="0" t="0" r="0" b="0"/>
                        <wp:docPr id="3" name="Picture 3" descr="ICMT20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CMT20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6435" cy="735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ab/>
                  </w:r>
                  <w:r w:rsidR="005F7740">
                    <w:rPr>
                      <w:rFonts w:ascii="Arial" w:hAnsi="Arial" w:cs="Arial"/>
                      <w:b/>
                      <w:sz w:val="24"/>
                      <w:szCs w:val="24"/>
                    </w:rPr>
                    <w:tab/>
                  </w:r>
                  <w:r w:rsidR="005F7740">
                    <w:rPr>
                      <w:rFonts w:ascii="Arial" w:hAnsi="Arial" w:cs="Arial"/>
                      <w:b/>
                      <w:sz w:val="24"/>
                      <w:szCs w:val="24"/>
                    </w:rPr>
                    <w:tab/>
                  </w:r>
                  <w:r w:rsidR="005F7740">
                    <w:rPr>
                      <w:rFonts w:ascii="Arial" w:hAnsi="Arial" w:cs="Arial"/>
                      <w:b/>
                      <w:sz w:val="24"/>
                      <w:szCs w:val="24"/>
                    </w:rPr>
                    <w:tab/>
                  </w:r>
                  <w:r w:rsidR="005F7740">
                    <w:rPr>
                      <w:rFonts w:ascii="Arial" w:hAnsi="Arial" w:cs="Arial"/>
                      <w:b/>
                      <w:sz w:val="24"/>
                      <w:szCs w:val="24"/>
                    </w:rPr>
                    <w:tab/>
                  </w:r>
                  <w:r w:rsidR="005F7740">
                    <w:rPr>
                      <w:rFonts w:ascii="Arial" w:hAnsi="Arial" w:cs="Arial"/>
                      <w:b/>
                      <w:sz w:val="24"/>
                      <w:szCs w:val="24"/>
                    </w:rPr>
                    <w:tab/>
                  </w:r>
                  <w:r w:rsidR="00525B87">
                    <w:rPr>
                      <w:rFonts w:ascii="Arial" w:hAnsi="Arial" w:cs="Arial"/>
                      <w:b/>
                      <w:sz w:val="24"/>
                      <w:szCs w:val="24"/>
                    </w:rPr>
                    <w:t>EXHIBITOR/SPONSOR</w:t>
                  </w:r>
                  <w:r w:rsidRPr="00C80D09">
                    <w:rPr>
                      <w:rFonts w:ascii="Arial" w:hAnsi="Arial" w:cs="Arial"/>
                      <w:b/>
                      <w:sz w:val="24"/>
                      <w:szCs w:val="24"/>
                    </w:rPr>
                    <w:t>FORM</w:t>
                  </w:r>
                </w:p>
              </w:txbxContent>
            </v:textbox>
          </v:shape>
        </w:pict>
      </w:r>
    </w:p>
    <w:p w:rsidR="009B1EBB" w:rsidRPr="004259CD" w:rsidRDefault="009B1EBB" w:rsidP="0006227A">
      <w:pPr>
        <w:spacing w:before="12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1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0"/>
        <w:gridCol w:w="2743"/>
        <w:gridCol w:w="3511"/>
        <w:gridCol w:w="2002"/>
      </w:tblGrid>
      <w:tr w:rsidR="0006227A" w:rsidRPr="005673EA" w:rsidTr="00335A48">
        <w:trPr>
          <w:trHeight w:val="382"/>
        </w:trPr>
        <w:tc>
          <w:tcPr>
            <w:tcW w:w="5813" w:type="dxa"/>
            <w:gridSpan w:val="2"/>
          </w:tcPr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  <w:p w:rsidR="00612E35" w:rsidRDefault="00C80D09" w:rsidP="002B1A74">
            <w:pPr>
              <w:jc w:val="left"/>
              <w:rPr>
                <w:rFonts w:ascii="Arial" w:hAnsi="Arial" w:cs="Arial"/>
                <w:b/>
              </w:rPr>
            </w:pPr>
            <w:r w:rsidRPr="00C80D09">
              <w:rPr>
                <w:rFonts w:ascii="Arial" w:hAnsi="Arial" w:cs="Arial"/>
                <w:b/>
              </w:rPr>
              <w:t xml:space="preserve">Name of </w:t>
            </w:r>
            <w:r w:rsidR="002B1A74">
              <w:rPr>
                <w:rFonts w:ascii="Arial" w:hAnsi="Arial" w:cs="Arial"/>
                <w:b/>
              </w:rPr>
              <w:t>Company</w:t>
            </w:r>
            <w:bookmarkStart w:id="0" w:name="_GoBack"/>
            <w:bookmarkEnd w:id="0"/>
            <w:r w:rsidRPr="00C80D09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5513" w:type="dxa"/>
            <w:gridSpan w:val="2"/>
          </w:tcPr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  <w:p w:rsidR="00612E35" w:rsidRDefault="00C80D09">
            <w:pPr>
              <w:jc w:val="left"/>
              <w:rPr>
                <w:rFonts w:ascii="Arial" w:hAnsi="Arial" w:cs="Arial"/>
                <w:b/>
              </w:rPr>
            </w:pPr>
            <w:r w:rsidRPr="00C80D09">
              <w:rPr>
                <w:rFonts w:ascii="Arial" w:hAnsi="Arial" w:cs="Arial"/>
                <w:b/>
              </w:rPr>
              <w:t>Contact Person :</w:t>
            </w:r>
          </w:p>
        </w:tc>
      </w:tr>
      <w:tr w:rsidR="0006227A" w:rsidRPr="005673EA" w:rsidTr="00335A48">
        <w:trPr>
          <w:cantSplit/>
          <w:trHeight w:val="405"/>
        </w:trPr>
        <w:tc>
          <w:tcPr>
            <w:tcW w:w="5813" w:type="dxa"/>
            <w:gridSpan w:val="2"/>
            <w:vMerge w:val="restart"/>
          </w:tcPr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  <w:p w:rsidR="00612E35" w:rsidRDefault="00C80D09">
            <w:pPr>
              <w:jc w:val="left"/>
              <w:rPr>
                <w:rFonts w:ascii="Arial" w:hAnsi="Arial" w:cs="Arial"/>
                <w:b/>
              </w:rPr>
            </w:pPr>
            <w:r w:rsidRPr="00C80D09">
              <w:rPr>
                <w:rFonts w:ascii="Arial" w:hAnsi="Arial" w:cs="Arial"/>
                <w:b/>
              </w:rPr>
              <w:t>Address :</w:t>
            </w:r>
          </w:p>
        </w:tc>
        <w:tc>
          <w:tcPr>
            <w:tcW w:w="5513" w:type="dxa"/>
            <w:gridSpan w:val="2"/>
          </w:tcPr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  <w:p w:rsidR="00612E35" w:rsidRDefault="00C80D09">
            <w:pPr>
              <w:jc w:val="left"/>
              <w:rPr>
                <w:rFonts w:ascii="Arial" w:hAnsi="Arial" w:cs="Arial"/>
                <w:b/>
              </w:rPr>
            </w:pPr>
            <w:r w:rsidRPr="00C80D09">
              <w:rPr>
                <w:rFonts w:ascii="Arial" w:hAnsi="Arial" w:cs="Arial"/>
                <w:b/>
              </w:rPr>
              <w:t>Telephone :</w:t>
            </w:r>
          </w:p>
        </w:tc>
      </w:tr>
      <w:tr w:rsidR="0006227A" w:rsidRPr="005673EA" w:rsidTr="00335A48">
        <w:trPr>
          <w:cantSplit/>
          <w:trHeight w:val="378"/>
        </w:trPr>
        <w:tc>
          <w:tcPr>
            <w:tcW w:w="5813" w:type="dxa"/>
            <w:gridSpan w:val="2"/>
            <w:vMerge/>
          </w:tcPr>
          <w:p w:rsidR="0006227A" w:rsidRPr="009B1EBB" w:rsidRDefault="0006227A" w:rsidP="004B51D7">
            <w:pPr>
              <w:rPr>
                <w:rFonts w:ascii="Arial" w:hAnsi="Arial" w:cs="Arial"/>
                <w:b/>
              </w:rPr>
            </w:pPr>
          </w:p>
        </w:tc>
        <w:tc>
          <w:tcPr>
            <w:tcW w:w="5513" w:type="dxa"/>
            <w:gridSpan w:val="2"/>
          </w:tcPr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  <w:p w:rsidR="00612E35" w:rsidRDefault="00C80D09">
            <w:pPr>
              <w:jc w:val="left"/>
              <w:rPr>
                <w:rFonts w:ascii="Arial" w:hAnsi="Arial" w:cs="Arial"/>
                <w:b/>
              </w:rPr>
            </w:pPr>
            <w:r w:rsidRPr="00C80D09">
              <w:rPr>
                <w:rFonts w:ascii="Arial" w:hAnsi="Arial" w:cs="Arial"/>
                <w:b/>
              </w:rPr>
              <w:t>Fax :</w:t>
            </w:r>
          </w:p>
        </w:tc>
      </w:tr>
      <w:tr w:rsidR="0006227A" w:rsidRPr="005673EA" w:rsidTr="00335A48">
        <w:trPr>
          <w:cantSplit/>
          <w:trHeight w:val="431"/>
        </w:trPr>
        <w:tc>
          <w:tcPr>
            <w:tcW w:w="5813" w:type="dxa"/>
            <w:gridSpan w:val="2"/>
            <w:vMerge/>
          </w:tcPr>
          <w:p w:rsidR="0006227A" w:rsidRPr="009B1EBB" w:rsidRDefault="0006227A" w:rsidP="004B51D7">
            <w:pPr>
              <w:rPr>
                <w:rFonts w:ascii="Arial" w:hAnsi="Arial" w:cs="Arial"/>
                <w:b/>
              </w:rPr>
            </w:pPr>
          </w:p>
        </w:tc>
        <w:tc>
          <w:tcPr>
            <w:tcW w:w="5513" w:type="dxa"/>
            <w:gridSpan w:val="2"/>
          </w:tcPr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  <w:p w:rsidR="00612E35" w:rsidRDefault="00C80D09">
            <w:pPr>
              <w:jc w:val="left"/>
              <w:rPr>
                <w:rFonts w:ascii="Arial" w:hAnsi="Arial" w:cs="Arial"/>
                <w:b/>
              </w:rPr>
            </w:pPr>
            <w:r w:rsidRPr="00C80D09">
              <w:rPr>
                <w:rFonts w:ascii="Arial" w:hAnsi="Arial" w:cs="Arial"/>
                <w:b/>
              </w:rPr>
              <w:t>E-mail :</w:t>
            </w:r>
          </w:p>
        </w:tc>
      </w:tr>
      <w:tr w:rsidR="00226B58" w:rsidRPr="005673EA" w:rsidTr="00335A48">
        <w:trPr>
          <w:cantSplit/>
          <w:trHeight w:val="411"/>
        </w:trPr>
        <w:tc>
          <w:tcPr>
            <w:tcW w:w="5813" w:type="dxa"/>
            <w:gridSpan w:val="2"/>
          </w:tcPr>
          <w:p w:rsidR="00612E35" w:rsidRDefault="00612E35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612E35" w:rsidRDefault="00226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Reservation</w:t>
            </w:r>
            <w:r w:rsidR="005F7740">
              <w:rPr>
                <w:rFonts w:ascii="Arial" w:hAnsi="Arial" w:cs="Arial"/>
                <w:b/>
              </w:rPr>
              <w:t xml:space="preserve"> for exhibition</w:t>
            </w:r>
          </w:p>
          <w:p w:rsidR="00612E35" w:rsidRDefault="00612E35">
            <w:pPr>
              <w:spacing w:line="12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513" w:type="dxa"/>
            <w:gridSpan w:val="2"/>
            <w:vMerge w:val="restart"/>
          </w:tcPr>
          <w:p w:rsidR="00612E35" w:rsidRDefault="00612E35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7073DF" w:rsidRDefault="00226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Sponsorship</w:t>
            </w:r>
          </w:p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  <w:p w:rsidR="00335A48" w:rsidRDefault="00335A48" w:rsidP="00335A48">
            <w:pPr>
              <w:jc w:val="left"/>
              <w:rPr>
                <w:rFonts w:ascii="Arial" w:hAnsi="Arial" w:cs="Arial"/>
              </w:rPr>
            </w:pPr>
            <w:r w:rsidRPr="00BF3C79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Major sponsor (please contact to discuss)</w:t>
            </w:r>
          </w:p>
          <w:p w:rsidR="00335A48" w:rsidRDefault="00335A48" w:rsidP="00335A48">
            <w:pPr>
              <w:jc w:val="left"/>
              <w:rPr>
                <w:rFonts w:ascii="Arial" w:hAnsi="Arial" w:cs="Arial"/>
              </w:rPr>
            </w:pPr>
          </w:p>
          <w:p w:rsidR="007073DF" w:rsidRDefault="00226B58" w:rsidP="00335A48">
            <w:pPr>
              <w:jc w:val="left"/>
              <w:rPr>
                <w:rFonts w:ascii="Arial" w:hAnsi="Arial" w:cs="Arial"/>
              </w:rPr>
            </w:pPr>
            <w:r w:rsidRPr="00BF3C79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Delegate pack (or supply)</w:t>
            </w:r>
          </w:p>
          <w:p w:rsidR="00612E35" w:rsidRDefault="00612E35" w:rsidP="00C262DC">
            <w:pPr>
              <w:jc w:val="left"/>
              <w:rPr>
                <w:rFonts w:ascii="Arial" w:hAnsi="Arial" w:cs="Arial"/>
              </w:rPr>
            </w:pPr>
          </w:p>
          <w:p w:rsidR="00652AD8" w:rsidRDefault="00226B58" w:rsidP="00335A48">
            <w:pPr>
              <w:jc w:val="left"/>
              <w:rPr>
                <w:rFonts w:ascii="Arial" w:hAnsi="Arial" w:cs="Arial"/>
              </w:rPr>
            </w:pPr>
            <w:r w:rsidRPr="00BF3C79">
              <w:rPr>
                <w:rFonts w:ascii="Arial" w:hAnsi="Arial" w:cs="Arial"/>
              </w:rPr>
              <w:sym w:font="Wingdings 2" w:char="F0A3"/>
            </w:r>
            <w:r w:rsidR="00F77AD6">
              <w:rPr>
                <w:rFonts w:ascii="Arial" w:hAnsi="Arial" w:cs="Arial"/>
              </w:rPr>
              <w:t xml:space="preserve">Plenary </w:t>
            </w:r>
            <w:r w:rsidR="00335A48">
              <w:rPr>
                <w:rFonts w:ascii="Arial" w:hAnsi="Arial" w:cs="Arial"/>
              </w:rPr>
              <w:t>presentation (eg</w:t>
            </w:r>
            <w:r w:rsidR="00F77AD6">
              <w:rPr>
                <w:rFonts w:ascii="Arial" w:hAnsi="Arial" w:cs="Arial"/>
              </w:rPr>
              <w:t>s</w:t>
            </w:r>
            <w:r w:rsidR="00335A48">
              <w:rPr>
                <w:rFonts w:ascii="Arial" w:hAnsi="Arial" w:cs="Arial"/>
              </w:rPr>
              <w:t>peaker expenses)</w:t>
            </w:r>
          </w:p>
          <w:p w:rsidR="00335A48" w:rsidRPr="00335A48" w:rsidRDefault="00F77AD6" w:rsidP="00335A48">
            <w:pPr>
              <w:jc w:val="left"/>
              <w:rPr>
                <w:rFonts w:ascii="Arial" w:hAnsi="Arial" w:cs="Arial"/>
              </w:rPr>
            </w:pPr>
            <w:r w:rsidRPr="00335A48">
              <w:rPr>
                <w:rFonts w:ascii="Arial" w:hAnsi="Arial" w:cs="Arial"/>
              </w:rPr>
              <w:br/>
            </w:r>
            <w:r w:rsidR="00335A48" w:rsidRPr="00BF3C79">
              <w:rPr>
                <w:rFonts w:ascii="Arial" w:hAnsi="Arial" w:cs="Arial"/>
              </w:rPr>
              <w:sym w:font="Wingdings 2" w:char="F0A3"/>
            </w:r>
            <w:r w:rsidR="00335A48" w:rsidRPr="00335A48">
              <w:rPr>
                <w:rFonts w:ascii="Arial" w:hAnsi="Arial" w:cs="Arial"/>
              </w:rPr>
              <w:t xml:space="preserve"> Conference dinner (eg wine/refreshments for delegates)</w:t>
            </w:r>
          </w:p>
          <w:p w:rsidR="00335A48" w:rsidRDefault="00335A48" w:rsidP="00335A48">
            <w:pPr>
              <w:jc w:val="left"/>
              <w:rPr>
                <w:rFonts w:ascii="Arial" w:hAnsi="Arial" w:cs="Arial"/>
              </w:rPr>
            </w:pPr>
            <w:r w:rsidRPr="00335A48">
              <w:rPr>
                <w:rFonts w:ascii="Arial" w:hAnsi="Arial" w:cs="Arial"/>
              </w:rPr>
              <w:br/>
            </w:r>
            <w:r w:rsidRPr="00BF3C79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‘Happy hour’  (</w:t>
            </w:r>
            <w:r w:rsidRPr="00335A48">
              <w:rPr>
                <w:rFonts w:ascii="Arial" w:hAnsi="Arial" w:cs="Arial"/>
              </w:rPr>
              <w:t>eg wine</w:t>
            </w:r>
            <w:r w:rsidR="005F7740">
              <w:rPr>
                <w:rFonts w:ascii="Arial" w:hAnsi="Arial" w:cs="Arial"/>
              </w:rPr>
              <w:t>/</w:t>
            </w:r>
            <w:r w:rsidRPr="00335A48">
              <w:rPr>
                <w:rFonts w:ascii="Arial" w:hAnsi="Arial" w:cs="Arial"/>
              </w:rPr>
              <w:t>refreshments for delegates</w:t>
            </w:r>
            <w:r>
              <w:rPr>
                <w:rFonts w:ascii="Arial" w:hAnsi="Arial" w:cs="Arial"/>
              </w:rPr>
              <w:t>)</w:t>
            </w:r>
          </w:p>
          <w:p w:rsidR="00F77AD6" w:rsidRDefault="00335A48" w:rsidP="00335A4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77AD6" w:rsidRPr="00BF3C79">
              <w:rPr>
                <w:rFonts w:ascii="Arial" w:hAnsi="Arial" w:cs="Arial"/>
              </w:rPr>
              <w:sym w:font="Wingdings 2" w:char="F0A3"/>
            </w:r>
            <w:r w:rsidR="00F77AD6">
              <w:rPr>
                <w:rFonts w:ascii="Arial" w:hAnsi="Arial" w:cs="Arial"/>
              </w:rPr>
              <w:t xml:space="preserve"> Other options </w:t>
            </w:r>
            <w:r>
              <w:rPr>
                <w:rFonts w:ascii="Arial" w:hAnsi="Arial" w:cs="Arial"/>
              </w:rPr>
              <w:t xml:space="preserve">(please </w:t>
            </w:r>
            <w:r w:rsidR="005F7740">
              <w:rPr>
                <w:rFonts w:ascii="Arial" w:hAnsi="Arial" w:cs="Arial"/>
              </w:rPr>
              <w:t>suggest &amp;</w:t>
            </w:r>
            <w:r>
              <w:rPr>
                <w:rFonts w:ascii="Arial" w:hAnsi="Arial" w:cs="Arial"/>
              </w:rPr>
              <w:t>contact to discuss)</w:t>
            </w:r>
          </w:p>
          <w:p w:rsidR="00F77AD6" w:rsidRDefault="00F77AD6">
            <w:pPr>
              <w:jc w:val="left"/>
              <w:rPr>
                <w:rFonts w:ascii="Arial" w:hAnsi="Arial" w:cs="Arial"/>
              </w:rPr>
            </w:pPr>
          </w:p>
          <w:p w:rsidR="005F7740" w:rsidRDefault="005F774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sponsorship acknowledged on conference website, conference booklet, and conference proceedings (please supply suitable logo).</w:t>
            </w:r>
          </w:p>
          <w:p w:rsidR="00652AD8" w:rsidRDefault="00652AD8" w:rsidP="005F7740">
            <w:pPr>
              <w:spacing w:before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contact us ASAP to discuss detail</w:t>
            </w:r>
          </w:p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226B58" w:rsidRPr="005673EA" w:rsidTr="00335A48">
        <w:trPr>
          <w:cantSplit/>
          <w:trHeight w:val="1471"/>
        </w:trPr>
        <w:tc>
          <w:tcPr>
            <w:tcW w:w="3070" w:type="dxa"/>
          </w:tcPr>
          <w:p w:rsidR="00612E35" w:rsidRDefault="00612E35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612E35" w:rsidRDefault="00612E35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226B58" w:rsidRDefault="00226B58" w:rsidP="009B1E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9B1EBB">
              <w:rPr>
                <w:rFonts w:ascii="Arial" w:hAnsi="Arial" w:cs="Arial"/>
                <w:b/>
              </w:rPr>
              <w:t xml:space="preserve">isplay </w:t>
            </w:r>
            <w:r>
              <w:rPr>
                <w:rFonts w:ascii="Arial" w:hAnsi="Arial" w:cs="Arial"/>
                <w:b/>
              </w:rPr>
              <w:t>S</w:t>
            </w:r>
            <w:r w:rsidRPr="009B1EBB">
              <w:rPr>
                <w:rFonts w:ascii="Arial" w:hAnsi="Arial" w:cs="Arial"/>
                <w:b/>
              </w:rPr>
              <w:t>pace</w:t>
            </w:r>
            <w:r>
              <w:rPr>
                <w:rFonts w:ascii="Arial" w:hAnsi="Arial" w:cs="Arial"/>
                <w:b/>
              </w:rPr>
              <w:t>:</w:t>
            </w:r>
          </w:p>
          <w:p w:rsidR="00226B58" w:rsidRDefault="00226B58" w:rsidP="009B1EBB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226B58" w:rsidRDefault="00C262DC" w:rsidP="00C262DC">
            <w:pPr>
              <w:jc w:val="left"/>
              <w:rPr>
                <w:rFonts w:ascii="Arial" w:hAnsi="Arial" w:cs="Arial"/>
                <w:b/>
                <w:i/>
              </w:rPr>
            </w:pPr>
            <w:r w:rsidRPr="00C262DC">
              <w:rPr>
                <w:rFonts w:ascii="Calibri" w:hAnsi="Calibri"/>
                <w:sz w:val="22"/>
                <w:szCs w:val="22"/>
              </w:rPr>
              <w:t xml:space="preserve">The display space will measure </w:t>
            </w:r>
            <w:r>
              <w:rPr>
                <w:rFonts w:ascii="Calibri" w:hAnsi="Calibri"/>
                <w:sz w:val="22"/>
                <w:szCs w:val="22"/>
              </w:rPr>
              <w:t>3m x 2 m space with</w:t>
            </w:r>
            <w:r w:rsidR="00F77AD6" w:rsidRPr="00C262DC">
              <w:rPr>
                <w:rFonts w:ascii="Calibri" w:hAnsi="Calibri"/>
                <w:sz w:val="22"/>
                <w:szCs w:val="22"/>
              </w:rPr>
              <w:t xml:space="preserve"> 16ft table, 2 chairs, installation of electrical points and linen. </w:t>
            </w:r>
          </w:p>
        </w:tc>
        <w:tc>
          <w:tcPr>
            <w:tcW w:w="2743" w:type="dxa"/>
          </w:tcPr>
          <w:p w:rsidR="00226B58" w:rsidRDefault="00226B58" w:rsidP="007073DF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612E35" w:rsidRDefault="00612E35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226B58" w:rsidRDefault="00C262DC" w:rsidP="007073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:rsidR="00C262DC" w:rsidRDefault="00C262DC" w:rsidP="007073D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July, from 11:30-14:00</w:t>
            </w:r>
          </w:p>
          <w:p w:rsidR="00C262DC" w:rsidRDefault="00C262DC" w:rsidP="007073DF">
            <w:pPr>
              <w:rPr>
                <w:rFonts w:ascii="Calibri" w:hAnsi="Calibri"/>
                <w:sz w:val="22"/>
                <w:szCs w:val="22"/>
              </w:rPr>
            </w:pPr>
          </w:p>
          <w:p w:rsidR="00C262DC" w:rsidRPr="00C262DC" w:rsidRDefault="00C262DC" w:rsidP="007073DF">
            <w:pPr>
              <w:rPr>
                <w:rFonts w:asciiTheme="minorBidi" w:hAnsiTheme="minorBidi" w:cstheme="minorBidi"/>
                <w:b/>
                <w:bCs/>
              </w:rPr>
            </w:pPr>
            <w:r w:rsidRPr="00C262DC">
              <w:rPr>
                <w:rFonts w:asciiTheme="minorBidi" w:hAnsiTheme="minorBidi" w:cstheme="minorBidi"/>
                <w:b/>
                <w:bCs/>
              </w:rPr>
              <w:t>Location</w:t>
            </w:r>
          </w:p>
          <w:p w:rsidR="00C262DC" w:rsidRPr="00C262DC" w:rsidRDefault="00C262DC" w:rsidP="00C262DC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Pr="00C262DC">
              <w:rPr>
                <w:rFonts w:ascii="Calibri" w:hAnsi="Calibri"/>
                <w:sz w:val="22"/>
                <w:szCs w:val="22"/>
              </w:rPr>
              <w:t>he Hartley</w:t>
            </w:r>
            <w:r>
              <w:rPr>
                <w:rFonts w:ascii="Calibri" w:hAnsi="Calibri"/>
                <w:sz w:val="22"/>
                <w:szCs w:val="22"/>
              </w:rPr>
              <w:t xml:space="preserve"> Suite</w:t>
            </w:r>
            <w:r w:rsidRPr="00C262DC">
              <w:rPr>
                <w:rFonts w:ascii="Calibri" w:hAnsi="Calibri"/>
                <w:sz w:val="22"/>
                <w:szCs w:val="22"/>
              </w:rPr>
              <w:t>, Building 38, Highfield Campus, Southampton</w:t>
            </w:r>
          </w:p>
          <w:p w:rsidR="00226B58" w:rsidRDefault="00226B58" w:rsidP="007073DF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7073DF" w:rsidRDefault="007073DF" w:rsidP="00BE55C1">
            <w:pPr>
              <w:rPr>
                <w:rFonts w:ascii="Arial" w:hAnsi="Arial" w:cs="Arial"/>
                <w:b/>
              </w:rPr>
            </w:pPr>
          </w:p>
        </w:tc>
        <w:tc>
          <w:tcPr>
            <w:tcW w:w="5513" w:type="dxa"/>
            <w:gridSpan w:val="2"/>
            <w:vMerge/>
          </w:tcPr>
          <w:p w:rsidR="00226B58" w:rsidRPr="009B1EBB" w:rsidRDefault="00226B58" w:rsidP="009B1EBB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226B58" w:rsidRPr="005673EA" w:rsidTr="00652AD8">
        <w:trPr>
          <w:cantSplit/>
          <w:trHeight w:val="562"/>
        </w:trPr>
        <w:tc>
          <w:tcPr>
            <w:tcW w:w="11326" w:type="dxa"/>
            <w:gridSpan w:val="4"/>
          </w:tcPr>
          <w:p w:rsidR="00612E35" w:rsidRDefault="00612E35">
            <w:pPr>
              <w:spacing w:line="120" w:lineRule="auto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</w:p>
          <w:p w:rsidR="00226B58" w:rsidRDefault="00C80D09" w:rsidP="004B51D7">
            <w:pPr>
              <w:rPr>
                <w:rFonts w:ascii="Arial" w:hAnsi="Arial" w:cs="Arial"/>
                <w:b/>
              </w:rPr>
            </w:pPr>
            <w:r w:rsidRPr="00C80D09">
              <w:rPr>
                <w:rFonts w:ascii="Arial" w:hAnsi="Arial" w:cs="Arial"/>
                <w:b/>
              </w:rPr>
              <w:t>How do you wish to exhibit your materials? (please tick one box)</w:t>
            </w:r>
          </w:p>
          <w:p w:rsidR="00612E35" w:rsidRDefault="00612E35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226B58" w:rsidRDefault="00C80D09" w:rsidP="004B51D7">
            <w:pPr>
              <w:rPr>
                <w:rFonts w:ascii="Arial" w:hAnsi="Arial" w:cs="Arial"/>
              </w:rPr>
            </w:pPr>
            <w:r w:rsidRPr="00C80D09">
              <w:rPr>
                <w:rFonts w:ascii="Arial" w:hAnsi="Arial" w:cs="Arial"/>
              </w:rPr>
              <w:sym w:font="Wingdings 2" w:char="F0A3"/>
            </w:r>
            <w:r w:rsidRPr="00C80D09">
              <w:rPr>
                <w:rFonts w:ascii="Arial" w:hAnsi="Arial" w:cs="Arial"/>
              </w:rPr>
              <w:t xml:space="preserve"> on the tables provided</w:t>
            </w:r>
          </w:p>
          <w:p w:rsidR="00612E35" w:rsidRDefault="00612E35">
            <w:pPr>
              <w:spacing w:line="120" w:lineRule="auto"/>
              <w:rPr>
                <w:rFonts w:ascii="Arial" w:hAnsi="Arial" w:cs="Arial"/>
              </w:rPr>
            </w:pPr>
          </w:p>
          <w:p w:rsidR="00226B58" w:rsidRPr="00BF3C79" w:rsidRDefault="00C80D09" w:rsidP="004B51D7">
            <w:pPr>
              <w:ind w:left="990" w:hanging="990"/>
              <w:rPr>
                <w:rFonts w:ascii="Arial" w:hAnsi="Arial" w:cs="Arial"/>
              </w:rPr>
            </w:pPr>
            <w:r w:rsidRPr="00C80D09">
              <w:rPr>
                <w:rFonts w:ascii="Arial" w:hAnsi="Arial" w:cs="Arial"/>
              </w:rPr>
              <w:sym w:font="Wingdings 2" w:char="F0A3"/>
            </w:r>
            <w:r w:rsidRPr="00C80D09">
              <w:rPr>
                <w:rFonts w:ascii="Arial" w:hAnsi="Arial" w:cs="Arial"/>
              </w:rPr>
              <w:t xml:space="preserve"> on the tables provided with own display stand (please state height of stand)</w:t>
            </w:r>
          </w:p>
          <w:p w:rsidR="00612E35" w:rsidRDefault="00612E35">
            <w:pPr>
              <w:spacing w:line="120" w:lineRule="auto"/>
              <w:rPr>
                <w:rFonts w:ascii="Arial" w:hAnsi="Arial" w:cs="Arial"/>
              </w:rPr>
            </w:pPr>
          </w:p>
          <w:p w:rsidR="00226B58" w:rsidRPr="00BF3C79" w:rsidRDefault="00C80D09" w:rsidP="004B51D7">
            <w:pPr>
              <w:rPr>
                <w:rFonts w:ascii="Arial" w:hAnsi="Arial" w:cs="Arial"/>
              </w:rPr>
            </w:pPr>
            <w:r w:rsidRPr="00C80D09">
              <w:rPr>
                <w:rFonts w:ascii="Arial" w:hAnsi="Arial" w:cs="Arial"/>
              </w:rPr>
              <w:sym w:font="Wingdings 2" w:char="F0A3"/>
            </w:r>
            <w:r w:rsidRPr="00C80D09">
              <w:rPr>
                <w:rFonts w:ascii="Arial" w:hAnsi="Arial" w:cs="Arial"/>
              </w:rPr>
              <w:t xml:space="preserve"> on the floor with own display stand</w:t>
            </w:r>
          </w:p>
          <w:p w:rsidR="00612E35" w:rsidRDefault="00612E35">
            <w:pPr>
              <w:spacing w:line="120" w:lineRule="auto"/>
              <w:rPr>
                <w:rFonts w:ascii="Arial" w:hAnsi="Arial" w:cs="Arial"/>
              </w:rPr>
            </w:pPr>
          </w:p>
          <w:p w:rsidR="00226B58" w:rsidRDefault="00C80D09" w:rsidP="004B51D7">
            <w:pPr>
              <w:rPr>
                <w:rFonts w:ascii="Arial" w:hAnsi="Arial" w:cs="Arial"/>
              </w:rPr>
            </w:pPr>
            <w:r w:rsidRPr="00C80D09">
              <w:rPr>
                <w:rFonts w:ascii="Arial" w:hAnsi="Arial" w:cs="Arial"/>
              </w:rPr>
              <w:sym w:font="Wingdings 2" w:char="F0A3"/>
            </w:r>
            <w:r w:rsidRPr="00C80D09">
              <w:rPr>
                <w:rFonts w:ascii="Arial" w:hAnsi="Arial" w:cs="Arial"/>
              </w:rPr>
              <w:t xml:space="preserve"> other (please give details)</w:t>
            </w:r>
          </w:p>
          <w:p w:rsidR="00612E35" w:rsidRDefault="00612E35">
            <w:pPr>
              <w:spacing w:line="1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B58" w:rsidRPr="005673EA" w:rsidTr="00652AD8">
        <w:trPr>
          <w:cantSplit/>
          <w:trHeight w:val="649"/>
        </w:trPr>
        <w:tc>
          <w:tcPr>
            <w:tcW w:w="11326" w:type="dxa"/>
            <w:gridSpan w:val="4"/>
          </w:tcPr>
          <w:p w:rsidR="00612E35" w:rsidRDefault="00612E35">
            <w:pPr>
              <w:pStyle w:val="Kop1"/>
              <w:spacing w:line="120" w:lineRule="auto"/>
              <w:rPr>
                <w:rFonts w:ascii="Arial" w:hAnsi="Arial" w:cs="Arial"/>
                <w:sz w:val="20"/>
              </w:rPr>
            </w:pPr>
          </w:p>
          <w:p w:rsidR="007073DF" w:rsidRDefault="00C262DC" w:rsidP="00C262DC">
            <w:pPr>
              <w:pStyle w:val="Kop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Please indicate if </w:t>
            </w:r>
            <w:r w:rsidR="00335A48">
              <w:rPr>
                <w:rFonts w:ascii="Arial" w:hAnsi="Arial" w:cs="Arial"/>
                <w:b/>
                <w:sz w:val="20"/>
              </w:rPr>
              <w:t>i</w:t>
            </w:r>
            <w:r w:rsidR="00226B58">
              <w:rPr>
                <w:rFonts w:ascii="Arial" w:hAnsi="Arial" w:cs="Arial"/>
                <w:b/>
                <w:sz w:val="20"/>
              </w:rPr>
              <w:t>nternet access is</w:t>
            </w:r>
            <w:r>
              <w:rPr>
                <w:rFonts w:ascii="Arial" w:hAnsi="Arial" w:cs="Arial"/>
                <w:b/>
                <w:sz w:val="20"/>
              </w:rPr>
              <w:t>required;</w:t>
            </w:r>
            <w:r w:rsidR="00C80D09" w:rsidRPr="00C80D09">
              <w:rPr>
                <w:rFonts w:ascii="Arial" w:hAnsi="Arial" w:cs="Arial"/>
                <w:b/>
                <w:sz w:val="20"/>
              </w:rPr>
              <w:t xml:space="preserve"> you will be issued with a user name and password</w:t>
            </w:r>
          </w:p>
          <w:p w:rsidR="00226B58" w:rsidRDefault="00226B58" w:rsidP="00BF3C79">
            <w:pPr>
              <w:pStyle w:val="Kop1"/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612E35" w:rsidRDefault="00226B58">
            <w:pPr>
              <w:rPr>
                <w:rFonts w:ascii="Arial" w:hAnsi="Arial" w:cs="Arial"/>
              </w:rPr>
            </w:pPr>
            <w:r w:rsidRPr="00BF3C79">
              <w:rPr>
                <w:rFonts w:ascii="Arial" w:hAnsi="Arial" w:cs="Arial"/>
              </w:rPr>
              <w:t xml:space="preserve">Internet access is required </w:t>
            </w:r>
            <w:r w:rsidRPr="00BF3C79">
              <w:rPr>
                <w:rFonts w:ascii="Arial" w:hAnsi="Arial" w:cs="Arial"/>
              </w:rPr>
              <w:sym w:font="Wingdings 2" w:char="F0A3"/>
            </w:r>
          </w:p>
          <w:p w:rsidR="00612E35" w:rsidRDefault="00612E35">
            <w:pPr>
              <w:spacing w:line="120" w:lineRule="auto"/>
            </w:pPr>
          </w:p>
        </w:tc>
      </w:tr>
      <w:tr w:rsidR="00226B58" w:rsidRPr="005673EA" w:rsidTr="00652AD8">
        <w:trPr>
          <w:cantSplit/>
          <w:trHeight w:val="920"/>
        </w:trPr>
        <w:tc>
          <w:tcPr>
            <w:tcW w:w="9324" w:type="dxa"/>
            <w:gridSpan w:val="3"/>
          </w:tcPr>
          <w:p w:rsidR="00612E35" w:rsidRDefault="00612E35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95234F" w:rsidRPr="0095234F" w:rsidRDefault="0095234F" w:rsidP="0095234F">
            <w:pPr>
              <w:rPr>
                <w:rFonts w:ascii="Arial" w:hAnsi="Arial" w:cs="Arial"/>
                <w:b/>
              </w:rPr>
            </w:pPr>
            <w:r w:rsidRPr="0095234F">
              <w:rPr>
                <w:rFonts w:ascii="Arial" w:hAnsi="Arial" w:cs="Arial"/>
                <w:b/>
              </w:rPr>
              <w:t>Costs of Inserts/Adverts</w:t>
            </w:r>
          </w:p>
          <w:p w:rsidR="0095234F" w:rsidRPr="0095234F" w:rsidRDefault="0095234F" w:rsidP="0095234F">
            <w:pPr>
              <w:tabs>
                <w:tab w:val="left" w:pos="1440"/>
                <w:tab w:val="left" w:pos="2880"/>
                <w:tab w:val="left" w:pos="4410"/>
                <w:tab w:val="left" w:pos="5730"/>
                <w:tab w:val="left" w:pos="8280"/>
              </w:tabs>
              <w:spacing w:line="120" w:lineRule="auto"/>
              <w:rPr>
                <w:rFonts w:ascii="Arial" w:hAnsi="Arial" w:cs="Arial"/>
              </w:rPr>
            </w:pPr>
          </w:p>
          <w:p w:rsidR="0095234F" w:rsidRPr="00C262DC" w:rsidRDefault="0095234F" w:rsidP="00F77AD6">
            <w:pPr>
              <w:tabs>
                <w:tab w:val="left" w:pos="1440"/>
                <w:tab w:val="left" w:pos="2880"/>
                <w:tab w:val="left" w:pos="4410"/>
                <w:tab w:val="left" w:pos="5730"/>
                <w:tab w:val="left" w:pos="8280"/>
              </w:tabs>
              <w:rPr>
                <w:rFonts w:ascii="Arial" w:hAnsi="Arial" w:cs="Arial"/>
              </w:rPr>
            </w:pPr>
            <w:r w:rsidRPr="0095234F">
              <w:rPr>
                <w:rFonts w:ascii="Arial" w:hAnsi="Arial" w:cs="Arial"/>
              </w:rPr>
              <w:t xml:space="preserve">1 x A4 sheet/leaflet insert </w:t>
            </w:r>
            <w:r w:rsidRPr="00C262DC">
              <w:rPr>
                <w:rFonts w:ascii="Arial" w:hAnsi="Arial" w:cs="Arial"/>
              </w:rPr>
              <w:t>into delegates’ wallets</w:t>
            </w:r>
            <w:r w:rsidRPr="00C262DC">
              <w:rPr>
                <w:rFonts w:ascii="Arial" w:hAnsi="Arial" w:cs="Arial"/>
              </w:rPr>
              <w:tab/>
            </w:r>
            <w:r w:rsidRPr="00C262DC">
              <w:rPr>
                <w:rFonts w:ascii="Arial" w:hAnsi="Arial" w:cs="Arial"/>
              </w:rPr>
              <w:tab/>
              <w:t>£</w:t>
            </w:r>
            <w:r w:rsidR="00F77AD6" w:rsidRPr="00C262DC">
              <w:rPr>
                <w:rFonts w:ascii="Arial" w:hAnsi="Arial" w:cs="Arial"/>
                <w:b/>
                <w:bCs/>
              </w:rPr>
              <w:t>70</w:t>
            </w:r>
            <w:r w:rsidRPr="00C262DC">
              <w:rPr>
                <w:rFonts w:ascii="Arial" w:hAnsi="Arial" w:cs="Arial"/>
              </w:rPr>
              <w:tab/>
            </w:r>
            <w:r w:rsidRPr="00C262DC">
              <w:rPr>
                <w:rFonts w:ascii="Arial" w:hAnsi="Arial" w:cs="Arial"/>
              </w:rPr>
              <w:sym w:font="Wingdings 2" w:char="F0A3"/>
            </w:r>
          </w:p>
          <w:p w:rsidR="0095234F" w:rsidRPr="00C262DC" w:rsidRDefault="0095234F" w:rsidP="0095234F">
            <w:pPr>
              <w:tabs>
                <w:tab w:val="left" w:pos="1440"/>
                <w:tab w:val="left" w:pos="2880"/>
                <w:tab w:val="left" w:pos="4410"/>
                <w:tab w:val="left" w:pos="5730"/>
                <w:tab w:val="left" w:pos="8280"/>
              </w:tabs>
              <w:spacing w:line="120" w:lineRule="auto"/>
              <w:rPr>
                <w:rFonts w:ascii="Arial" w:hAnsi="Arial" w:cs="Arial"/>
              </w:rPr>
            </w:pPr>
          </w:p>
          <w:p w:rsidR="0095234F" w:rsidRPr="00C262DC" w:rsidRDefault="0095234F" w:rsidP="00F77AD6">
            <w:pPr>
              <w:tabs>
                <w:tab w:val="left" w:pos="1440"/>
                <w:tab w:val="left" w:pos="2880"/>
                <w:tab w:val="left" w:pos="4410"/>
                <w:tab w:val="left" w:pos="5730"/>
                <w:tab w:val="left" w:pos="8280"/>
              </w:tabs>
              <w:rPr>
                <w:rFonts w:ascii="Arial" w:hAnsi="Arial" w:cs="Arial"/>
              </w:rPr>
            </w:pPr>
            <w:r w:rsidRPr="00C262DC">
              <w:rPr>
                <w:rFonts w:ascii="Arial" w:hAnsi="Arial" w:cs="Arial"/>
              </w:rPr>
              <w:t>2 x A4 sheet/leaflet insert into delegates’ wallets</w:t>
            </w:r>
            <w:r w:rsidRPr="00C262DC">
              <w:rPr>
                <w:rFonts w:ascii="Arial" w:hAnsi="Arial" w:cs="Arial"/>
              </w:rPr>
              <w:tab/>
            </w:r>
            <w:r w:rsidRPr="00C262DC">
              <w:rPr>
                <w:rFonts w:ascii="Arial" w:hAnsi="Arial" w:cs="Arial"/>
              </w:rPr>
              <w:tab/>
              <w:t>£</w:t>
            </w:r>
            <w:r w:rsidR="00F77AD6" w:rsidRPr="00C262DC">
              <w:rPr>
                <w:rFonts w:ascii="Arial" w:hAnsi="Arial" w:cs="Arial"/>
                <w:b/>
                <w:bCs/>
              </w:rPr>
              <w:t xml:space="preserve"> 120</w:t>
            </w:r>
            <w:r w:rsidRPr="00C262DC">
              <w:rPr>
                <w:rFonts w:ascii="Arial" w:hAnsi="Arial" w:cs="Arial"/>
              </w:rPr>
              <w:tab/>
            </w:r>
            <w:r w:rsidRPr="00C262DC">
              <w:rPr>
                <w:rFonts w:ascii="Arial" w:hAnsi="Arial" w:cs="Arial"/>
              </w:rPr>
              <w:sym w:font="Wingdings 2" w:char="F0A3"/>
            </w:r>
          </w:p>
          <w:p w:rsidR="0095234F" w:rsidRPr="00C262DC" w:rsidRDefault="0095234F" w:rsidP="0095234F">
            <w:pPr>
              <w:tabs>
                <w:tab w:val="left" w:pos="5730"/>
                <w:tab w:val="left" w:pos="8280"/>
              </w:tabs>
              <w:spacing w:line="120" w:lineRule="auto"/>
              <w:rPr>
                <w:rFonts w:ascii="Arial" w:hAnsi="Arial" w:cs="Arial"/>
              </w:rPr>
            </w:pPr>
            <w:r w:rsidRPr="00C262DC">
              <w:rPr>
                <w:rFonts w:ascii="Arial" w:hAnsi="Arial" w:cs="Arial"/>
              </w:rPr>
              <w:tab/>
            </w:r>
          </w:p>
          <w:p w:rsidR="0095234F" w:rsidRPr="00C262DC" w:rsidRDefault="0095234F" w:rsidP="00335A48">
            <w:pPr>
              <w:tabs>
                <w:tab w:val="left" w:pos="1440"/>
                <w:tab w:val="left" w:pos="2880"/>
                <w:tab w:val="left" w:pos="4410"/>
                <w:tab w:val="left" w:pos="5730"/>
                <w:tab w:val="left" w:pos="8280"/>
              </w:tabs>
              <w:rPr>
                <w:rFonts w:ascii="Arial" w:hAnsi="Arial" w:cs="Arial"/>
              </w:rPr>
            </w:pPr>
            <w:r w:rsidRPr="00C262DC">
              <w:rPr>
                <w:rFonts w:ascii="Arial" w:hAnsi="Arial" w:cs="Arial"/>
              </w:rPr>
              <w:t>1 x small brochure insert</w:t>
            </w:r>
            <w:r w:rsidR="00335A48">
              <w:rPr>
                <w:rFonts w:ascii="Arial" w:hAnsi="Arial" w:cs="Arial"/>
              </w:rPr>
              <w:t>ed</w:t>
            </w:r>
            <w:r w:rsidRPr="00C262DC">
              <w:rPr>
                <w:rFonts w:ascii="Arial" w:hAnsi="Arial" w:cs="Arial"/>
              </w:rPr>
              <w:t xml:space="preserve"> into delegates’ wallets</w:t>
            </w:r>
            <w:r w:rsidRPr="00C262DC">
              <w:rPr>
                <w:rFonts w:ascii="Arial" w:hAnsi="Arial" w:cs="Arial"/>
              </w:rPr>
              <w:tab/>
              <w:t>£</w:t>
            </w:r>
            <w:r w:rsidR="00F77AD6" w:rsidRPr="00C262DC">
              <w:rPr>
                <w:rFonts w:ascii="Arial" w:hAnsi="Arial" w:cs="Arial"/>
                <w:b/>
                <w:bCs/>
              </w:rPr>
              <w:t xml:space="preserve"> 180</w:t>
            </w:r>
            <w:r w:rsidRPr="00C262DC">
              <w:rPr>
                <w:rFonts w:ascii="Arial" w:hAnsi="Arial" w:cs="Arial"/>
              </w:rPr>
              <w:tab/>
            </w:r>
            <w:r w:rsidRPr="00C262DC">
              <w:rPr>
                <w:rFonts w:ascii="Arial" w:hAnsi="Arial" w:cs="Arial"/>
              </w:rPr>
              <w:sym w:font="Wingdings 2" w:char="F0A3"/>
            </w:r>
          </w:p>
          <w:p w:rsidR="00612E35" w:rsidRPr="00C262DC" w:rsidRDefault="00612E35">
            <w:pPr>
              <w:tabs>
                <w:tab w:val="left" w:pos="1440"/>
                <w:tab w:val="left" w:pos="2880"/>
                <w:tab w:val="left" w:pos="4410"/>
                <w:tab w:val="left" w:pos="5730"/>
                <w:tab w:val="left" w:pos="8280"/>
              </w:tabs>
              <w:spacing w:line="120" w:lineRule="auto"/>
              <w:rPr>
                <w:rFonts w:ascii="Arial" w:hAnsi="Arial" w:cs="Arial"/>
              </w:rPr>
            </w:pPr>
          </w:p>
          <w:p w:rsidR="00335A48" w:rsidRDefault="00335A48" w:rsidP="00335A48">
            <w:pPr>
              <w:tabs>
                <w:tab w:val="left" w:pos="1440"/>
                <w:tab w:val="left" w:pos="2880"/>
                <w:tab w:val="left" w:pos="4410"/>
                <w:tab w:val="left" w:pos="5730"/>
                <w:tab w:val="left" w:pos="8280"/>
              </w:tabs>
              <w:rPr>
                <w:rFonts w:ascii="Arial" w:hAnsi="Arial" w:cs="Arial"/>
              </w:rPr>
            </w:pPr>
            <w:r w:rsidRPr="00C262DC">
              <w:rPr>
                <w:rFonts w:ascii="Arial" w:hAnsi="Arial" w:cs="Arial"/>
              </w:rPr>
              <w:t xml:space="preserve">1 x </w:t>
            </w:r>
            <w:r>
              <w:rPr>
                <w:rFonts w:ascii="Arial" w:hAnsi="Arial" w:cs="Arial"/>
              </w:rPr>
              <w:t>promotional item</w:t>
            </w:r>
            <w:r w:rsidRPr="00C262DC">
              <w:rPr>
                <w:rFonts w:ascii="Arial" w:hAnsi="Arial" w:cs="Arial"/>
              </w:rPr>
              <w:t xml:space="preserve"> insert</w:t>
            </w:r>
            <w:r>
              <w:rPr>
                <w:rFonts w:ascii="Arial" w:hAnsi="Arial" w:cs="Arial"/>
              </w:rPr>
              <w:t>ed</w:t>
            </w:r>
            <w:r w:rsidRPr="00C262DC">
              <w:rPr>
                <w:rFonts w:ascii="Arial" w:hAnsi="Arial" w:cs="Arial"/>
              </w:rPr>
              <w:t xml:space="preserve"> into delegates’ wallets</w:t>
            </w:r>
            <w:r w:rsidRPr="00C262DC">
              <w:rPr>
                <w:rFonts w:ascii="Arial" w:hAnsi="Arial" w:cs="Arial"/>
              </w:rPr>
              <w:tab/>
              <w:t>£</w:t>
            </w:r>
            <w:r>
              <w:rPr>
                <w:rFonts w:ascii="Arial" w:hAnsi="Arial" w:cs="Arial"/>
                <w:b/>
                <w:bCs/>
              </w:rPr>
              <w:t xml:space="preserve">  7</w:t>
            </w:r>
            <w:r w:rsidRPr="00C262DC">
              <w:rPr>
                <w:rFonts w:ascii="Arial" w:hAnsi="Arial" w:cs="Arial"/>
                <w:b/>
                <w:bCs/>
              </w:rPr>
              <w:t>0</w:t>
            </w:r>
            <w:r w:rsidRPr="00C262DC">
              <w:rPr>
                <w:rFonts w:ascii="Arial" w:hAnsi="Arial" w:cs="Arial"/>
              </w:rPr>
              <w:tab/>
            </w:r>
            <w:r w:rsidRPr="00C262DC">
              <w:rPr>
                <w:rFonts w:ascii="Arial" w:hAnsi="Arial" w:cs="Arial"/>
              </w:rPr>
              <w:sym w:font="Wingdings 2" w:char="F0A3"/>
            </w:r>
          </w:p>
          <w:p w:rsidR="00335A48" w:rsidRPr="00C262DC" w:rsidRDefault="00335A48" w:rsidP="00335A48">
            <w:pPr>
              <w:tabs>
                <w:tab w:val="left" w:pos="1440"/>
                <w:tab w:val="left" w:pos="2880"/>
                <w:tab w:val="left" w:pos="4410"/>
                <w:tab w:val="left" w:pos="5730"/>
                <w:tab w:val="left" w:pos="8280"/>
              </w:tabs>
              <w:spacing w:line="120" w:lineRule="auto"/>
              <w:rPr>
                <w:rFonts w:ascii="Arial" w:hAnsi="Arial" w:cs="Arial"/>
              </w:rPr>
            </w:pPr>
          </w:p>
          <w:p w:rsidR="0095234F" w:rsidRPr="0095234F" w:rsidRDefault="0095234F" w:rsidP="00335A48">
            <w:pPr>
              <w:tabs>
                <w:tab w:val="left" w:pos="1440"/>
                <w:tab w:val="left" w:pos="2880"/>
                <w:tab w:val="left" w:pos="4410"/>
                <w:tab w:val="left" w:pos="5730"/>
                <w:tab w:val="left" w:pos="8280"/>
              </w:tabs>
              <w:rPr>
                <w:rFonts w:ascii="Arial" w:hAnsi="Arial" w:cs="Arial"/>
              </w:rPr>
            </w:pPr>
            <w:r w:rsidRPr="00C262DC">
              <w:rPr>
                <w:rFonts w:ascii="Arial" w:hAnsi="Arial" w:cs="Arial"/>
              </w:rPr>
              <w:t>A5 page monochrome ad</w:t>
            </w:r>
            <w:r w:rsidR="00652AD8" w:rsidRPr="00C262DC">
              <w:rPr>
                <w:rFonts w:ascii="Arial" w:hAnsi="Arial" w:cs="Arial"/>
              </w:rPr>
              <w:t>vert</w:t>
            </w:r>
            <w:r w:rsidRPr="00C262DC">
              <w:rPr>
                <w:rFonts w:ascii="Arial" w:hAnsi="Arial" w:cs="Arial"/>
              </w:rPr>
              <w:t xml:space="preserve"> in Conference Handbook</w:t>
            </w:r>
            <w:r w:rsidRPr="00C262DC">
              <w:rPr>
                <w:rFonts w:ascii="Arial" w:hAnsi="Arial" w:cs="Arial"/>
              </w:rPr>
              <w:tab/>
              <w:t>£</w:t>
            </w:r>
            <w:r w:rsidR="00F77AD6" w:rsidRPr="00C262DC">
              <w:rPr>
                <w:rFonts w:ascii="Arial" w:hAnsi="Arial" w:cs="Arial"/>
                <w:b/>
                <w:bCs/>
              </w:rPr>
              <w:t xml:space="preserve"> 130</w:t>
            </w:r>
            <w:r w:rsidRPr="0095234F">
              <w:rPr>
                <w:rFonts w:ascii="Arial" w:hAnsi="Arial" w:cs="Arial"/>
              </w:rPr>
              <w:tab/>
            </w:r>
            <w:r w:rsidRPr="0095234F">
              <w:rPr>
                <w:rFonts w:ascii="Arial" w:hAnsi="Arial" w:cs="Arial"/>
              </w:rPr>
              <w:sym w:font="Wingdings 2" w:char="F0A3"/>
            </w:r>
          </w:p>
          <w:p w:rsidR="00612E35" w:rsidRDefault="00612E35">
            <w:pPr>
              <w:tabs>
                <w:tab w:val="left" w:pos="5730"/>
                <w:tab w:val="left" w:pos="8280"/>
              </w:tabs>
              <w:spacing w:line="12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  <w:p w:rsidR="007073DF" w:rsidRDefault="00C80D0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80D09">
              <w:rPr>
                <w:rFonts w:ascii="Arial" w:hAnsi="Arial" w:cs="Arial"/>
                <w:b/>
              </w:rPr>
              <w:t>Fee</w:t>
            </w:r>
          </w:p>
        </w:tc>
      </w:tr>
      <w:tr w:rsidR="00226B58" w:rsidRPr="005673EA" w:rsidTr="005F7740">
        <w:trPr>
          <w:cantSplit/>
          <w:trHeight w:val="1342"/>
        </w:trPr>
        <w:tc>
          <w:tcPr>
            <w:tcW w:w="9324" w:type="dxa"/>
            <w:gridSpan w:val="3"/>
          </w:tcPr>
          <w:p w:rsidR="00612E35" w:rsidRDefault="00612E35">
            <w:pPr>
              <w:spacing w:line="120" w:lineRule="auto"/>
            </w:pPr>
          </w:p>
          <w:p w:rsidR="0095234F" w:rsidRPr="004C2291" w:rsidRDefault="0095234F" w:rsidP="0095234F">
            <w:pPr>
              <w:ind w:left="2160" w:firstLine="720"/>
              <w:rPr>
                <w:rFonts w:ascii="Arial" w:hAnsi="Arial" w:cs="Arial"/>
                <w:b/>
              </w:rPr>
            </w:pPr>
            <w:r w:rsidRPr="004C2291">
              <w:rPr>
                <w:rFonts w:ascii="Arial" w:hAnsi="Arial" w:cs="Arial"/>
                <w:b/>
              </w:rPr>
              <w:t>Cost of Exhibiting</w:t>
            </w:r>
          </w:p>
          <w:p w:rsidR="0095234F" w:rsidRPr="004C2291" w:rsidRDefault="0095234F" w:rsidP="0095234F">
            <w:pPr>
              <w:spacing w:line="120" w:lineRule="auto"/>
              <w:rPr>
                <w:rFonts w:ascii="Arial" w:hAnsi="Arial" w:cs="Arial"/>
              </w:rPr>
            </w:pPr>
          </w:p>
          <w:p w:rsidR="0095234F" w:rsidRDefault="0095234F" w:rsidP="0095234F">
            <w:pPr>
              <w:spacing w:line="120" w:lineRule="auto"/>
              <w:rPr>
                <w:rFonts w:ascii="Arial" w:hAnsi="Arial" w:cs="Arial"/>
              </w:rPr>
            </w:pPr>
          </w:p>
          <w:p w:rsidR="00612E35" w:rsidRPr="005F7740" w:rsidRDefault="00C262DC" w:rsidP="005F7740">
            <w:pPr>
              <w:rPr>
                <w:rFonts w:ascii="Arial" w:hAnsi="Arial" w:cs="Arial"/>
              </w:rPr>
            </w:pPr>
            <w:r w:rsidRPr="00C262DC">
              <w:rPr>
                <w:rFonts w:ascii="Arial" w:hAnsi="Arial" w:cs="Arial"/>
              </w:rPr>
              <w:t>The cost of exhibiting from 11:30 to 14:00 is</w:t>
            </w:r>
            <w:r w:rsidR="0095234F" w:rsidRPr="00C262DC">
              <w:rPr>
                <w:rFonts w:ascii="Arial" w:hAnsi="Arial" w:cs="Arial"/>
              </w:rPr>
              <w:t xml:space="preserve"> £</w:t>
            </w:r>
            <w:r w:rsidR="00F77AD6" w:rsidRPr="00C262DC">
              <w:rPr>
                <w:rFonts w:ascii="Arial" w:hAnsi="Arial" w:cs="Arial"/>
                <w:b/>
                <w:bCs/>
              </w:rPr>
              <w:t xml:space="preserve"> 195</w:t>
            </w:r>
            <w:r w:rsidRPr="00C262DC">
              <w:rPr>
                <w:rFonts w:ascii="Arial" w:hAnsi="Arial" w:cs="Arial"/>
              </w:rPr>
              <w:t xml:space="preserve">. You will be provided with a </w:t>
            </w:r>
            <w:r w:rsidRPr="00C262DC">
              <w:rPr>
                <w:rFonts w:ascii="Calibri" w:hAnsi="Calibri"/>
                <w:sz w:val="22"/>
                <w:szCs w:val="22"/>
              </w:rPr>
              <w:t>display space that measures 3m x 2 m space with 16ft table, 2 chairs, installation of electrical points and linen.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  <w:p w:rsidR="00612E35" w:rsidRDefault="00226B58">
            <w:pPr>
              <w:jc w:val="center"/>
              <w:rPr>
                <w:rFonts w:ascii="Arial" w:hAnsi="Arial" w:cs="Arial"/>
                <w:b/>
              </w:rPr>
            </w:pPr>
            <w:r w:rsidRPr="008E346B">
              <w:rPr>
                <w:rFonts w:ascii="Arial" w:hAnsi="Arial" w:cs="Arial"/>
                <w:b/>
              </w:rPr>
              <w:t>Fee</w:t>
            </w:r>
          </w:p>
        </w:tc>
      </w:tr>
      <w:tr w:rsidR="00226B58" w:rsidRPr="005673EA" w:rsidTr="00C678C1">
        <w:trPr>
          <w:cantSplit/>
          <w:trHeight w:val="322"/>
        </w:trPr>
        <w:tc>
          <w:tcPr>
            <w:tcW w:w="9324" w:type="dxa"/>
            <w:gridSpan w:val="3"/>
          </w:tcPr>
          <w:p w:rsidR="00612E35" w:rsidRDefault="00C359E9" w:rsidP="005F7740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C80D09" w:rsidRPr="00C80D09">
              <w:rPr>
                <w:rFonts w:ascii="Arial" w:hAnsi="Arial" w:cs="Arial"/>
                <w:b/>
              </w:rPr>
              <w:t xml:space="preserve">ub </w:t>
            </w:r>
            <w:r w:rsidR="00226B58">
              <w:rPr>
                <w:rFonts w:ascii="Arial" w:hAnsi="Arial" w:cs="Arial"/>
                <w:b/>
              </w:rPr>
              <w:t>T</w:t>
            </w:r>
            <w:r w:rsidR="00C80D09" w:rsidRPr="00C80D09">
              <w:rPr>
                <w:rFonts w:ascii="Arial" w:hAnsi="Arial" w:cs="Arial"/>
                <w:b/>
              </w:rPr>
              <w:t>otal</w:t>
            </w:r>
            <w:r w:rsidR="00226B58">
              <w:rPr>
                <w:rFonts w:ascii="Arial" w:hAnsi="Arial" w:cs="Arial"/>
                <w:b/>
              </w:rPr>
              <w:t xml:space="preserve"> (£)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612E35" w:rsidRDefault="00612E35">
            <w:pPr>
              <w:spacing w:line="12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226B58" w:rsidRPr="005673EA" w:rsidTr="003C3620">
        <w:trPr>
          <w:cantSplit/>
          <w:trHeight w:val="232"/>
        </w:trPr>
        <w:tc>
          <w:tcPr>
            <w:tcW w:w="11326" w:type="dxa"/>
            <w:gridSpan w:val="4"/>
          </w:tcPr>
          <w:p w:rsidR="00612E35" w:rsidRDefault="003C3620">
            <w:pPr>
              <w:tabs>
                <w:tab w:val="left" w:pos="1440"/>
                <w:tab w:val="left" w:pos="2880"/>
                <w:tab w:val="left" w:pos="4950"/>
                <w:tab w:val="left" w:pos="6390"/>
              </w:tabs>
              <w:spacing w:after="12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</w:rPr>
              <w:t>Purchase Order No:-</w:t>
            </w:r>
            <w:r w:rsidR="00C80D09" w:rsidRPr="00C80D09">
              <w:rPr>
                <w:rFonts w:ascii="Arial" w:hAnsi="Arial" w:cs="Arial"/>
                <w:b/>
                <w:i/>
                <w:sz w:val="16"/>
                <w:szCs w:val="16"/>
              </w:rPr>
              <w:t>Please note VAT is not applicable</w:t>
            </w:r>
          </w:p>
          <w:p w:rsidR="00612E35" w:rsidRDefault="00C678C1" w:rsidP="00BE55C1">
            <w:pPr>
              <w:ind w:right="-2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489">
              <w:rPr>
                <w:rFonts w:ascii="Arial" w:hAnsi="Arial" w:cs="Arial"/>
                <w:sz w:val="16"/>
                <w:szCs w:val="16"/>
              </w:rPr>
              <w:t xml:space="preserve">Cancellations received </w:t>
            </w:r>
            <w:r w:rsidRPr="00C262DC">
              <w:rPr>
                <w:rFonts w:ascii="Arial" w:hAnsi="Arial" w:cs="Arial"/>
                <w:sz w:val="16"/>
                <w:szCs w:val="16"/>
              </w:rPr>
              <w:t xml:space="preserve">before </w:t>
            </w:r>
            <w:r w:rsidR="00BE55C1" w:rsidRPr="00C262DC">
              <w:rPr>
                <w:rFonts w:ascii="Arial" w:hAnsi="Arial" w:cs="Arial"/>
                <w:b/>
                <w:bCs/>
                <w:sz w:val="16"/>
                <w:szCs w:val="16"/>
              </w:rPr>
              <w:t>June 30th</w:t>
            </w:r>
            <w:r w:rsidRPr="00C26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2014</w:t>
            </w:r>
            <w:r w:rsidRPr="00C262DC">
              <w:rPr>
                <w:rFonts w:ascii="Arial" w:hAnsi="Arial" w:cs="Arial"/>
                <w:sz w:val="16"/>
                <w:szCs w:val="16"/>
              </w:rPr>
              <w:t xml:space="preserve"> will be subject to a </w:t>
            </w:r>
            <w:r w:rsidRPr="00431489">
              <w:rPr>
                <w:rFonts w:ascii="Arial" w:hAnsi="Arial" w:cs="Arial"/>
                <w:sz w:val="16"/>
                <w:szCs w:val="16"/>
              </w:rPr>
              <w:t>cancellation fee of 50% of total cost.</w:t>
            </w:r>
          </w:p>
          <w:p w:rsidR="00612E35" w:rsidRDefault="00C678C1">
            <w:pPr>
              <w:tabs>
                <w:tab w:val="left" w:pos="1440"/>
                <w:tab w:val="left" w:pos="2880"/>
                <w:tab w:val="left" w:pos="4950"/>
                <w:tab w:val="left" w:pos="6390"/>
              </w:tabs>
              <w:spacing w:after="12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31489">
              <w:rPr>
                <w:rFonts w:ascii="Arial" w:hAnsi="Arial" w:cs="Arial"/>
                <w:sz w:val="16"/>
                <w:szCs w:val="16"/>
              </w:rPr>
              <w:t>Thereafter the full charge will be made for cancellations</w:t>
            </w:r>
            <w:r w:rsidR="00213466">
              <w:rPr>
                <w:rFonts w:ascii="Arial" w:hAnsi="Arial" w:cs="Arial"/>
                <w:sz w:val="16"/>
                <w:szCs w:val="16"/>
              </w:rPr>
              <w:t>.  N</w:t>
            </w:r>
            <w:r>
              <w:rPr>
                <w:rFonts w:ascii="Arial" w:hAnsi="Arial" w:cs="Arial"/>
                <w:sz w:val="16"/>
                <w:szCs w:val="16"/>
              </w:rPr>
              <w:t>o refund given</w:t>
            </w:r>
            <w:r w:rsidR="00213466">
              <w:rPr>
                <w:rFonts w:ascii="Arial" w:hAnsi="Arial" w:cs="Arial"/>
                <w:sz w:val="16"/>
                <w:szCs w:val="16"/>
              </w:rPr>
              <w:t xml:space="preserve"> for cancellation after this date.</w:t>
            </w:r>
          </w:p>
        </w:tc>
      </w:tr>
    </w:tbl>
    <w:p w:rsidR="00A12861" w:rsidRDefault="00A12861" w:rsidP="00C359E9">
      <w:pPr>
        <w:rPr>
          <w:sz w:val="14"/>
          <w:szCs w:val="14"/>
        </w:rPr>
      </w:pPr>
    </w:p>
    <w:p w:rsidR="005F7740" w:rsidRPr="005F7740" w:rsidRDefault="005F7740" w:rsidP="005F7740">
      <w:pPr>
        <w:ind w:left="-426"/>
        <w:jc w:val="left"/>
      </w:pPr>
      <w:r w:rsidRPr="005F7740">
        <w:rPr>
          <w:b/>
          <w:bCs/>
        </w:rPr>
        <w:t>International Conference on Mathematics Textbook Research and Development 2014</w:t>
      </w:r>
    </w:p>
    <w:p w:rsidR="005F7740" w:rsidRDefault="005F7740" w:rsidP="005F7740">
      <w:pPr>
        <w:ind w:left="-426"/>
        <w:jc w:val="left"/>
      </w:pPr>
      <w:r w:rsidRPr="005F7740">
        <w:t>29-31 July 2014; University of Southampton, UK</w:t>
      </w:r>
    </w:p>
    <w:p w:rsidR="005F7740" w:rsidRPr="005F7740" w:rsidRDefault="004E04C8" w:rsidP="005F7740">
      <w:pPr>
        <w:ind w:left="-426"/>
        <w:jc w:val="left"/>
      </w:pPr>
      <w:hyperlink r:id="rId7" w:history="1">
        <w:r w:rsidR="005F7740" w:rsidRPr="009227E4">
          <w:rPr>
            <w:rStyle w:val="Hyperlink"/>
          </w:rPr>
          <w:t>http://icmt2014.soton.ac.uk/</w:t>
        </w:r>
      </w:hyperlink>
    </w:p>
    <w:sectPr w:rsidR="005F7740" w:rsidRPr="005F7740" w:rsidSect="009B1EBB">
      <w:footerReference w:type="default" r:id="rId8"/>
      <w:pgSz w:w="11906" w:h="16838" w:code="9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964" w:rsidRPr="0005089E" w:rsidRDefault="00373964" w:rsidP="0005089E">
      <w:pPr>
        <w:pStyle w:val="Kop1"/>
        <w:rPr>
          <w:rFonts w:ascii="Times New Roman" w:hAnsi="Times New Roman"/>
          <w:sz w:val="20"/>
        </w:rPr>
      </w:pPr>
      <w:r>
        <w:separator/>
      </w:r>
    </w:p>
  </w:endnote>
  <w:endnote w:type="continuationSeparator" w:id="1">
    <w:p w:rsidR="00373964" w:rsidRPr="0005089E" w:rsidRDefault="00373964" w:rsidP="0005089E">
      <w:pPr>
        <w:pStyle w:val="Kop1"/>
        <w:rPr>
          <w:rFonts w:ascii="Times New Roman" w:hAnsi="Times New Roman"/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489" w:rsidRPr="00BE55C1" w:rsidRDefault="00431489" w:rsidP="00C262DC">
    <w:pPr>
      <w:jc w:val="center"/>
      <w:rPr>
        <w:rFonts w:asciiTheme="majorBidi" w:hAnsiTheme="majorBidi" w:cstheme="majorBidi"/>
        <w:sz w:val="18"/>
        <w:szCs w:val="18"/>
      </w:rPr>
    </w:pPr>
    <w:r w:rsidRPr="00BE55C1">
      <w:rPr>
        <w:rFonts w:asciiTheme="majorBidi" w:hAnsiTheme="majorBidi" w:cstheme="majorBidi"/>
        <w:sz w:val="18"/>
        <w:szCs w:val="18"/>
      </w:rPr>
      <w:t xml:space="preserve">Please return this form to </w:t>
    </w:r>
    <w:hyperlink r:id="rId1" w:history="1">
      <w:r w:rsidR="00C262DC" w:rsidRPr="006D0DF2">
        <w:rPr>
          <w:rStyle w:val="Hyperlink"/>
          <w:rFonts w:asciiTheme="majorBidi" w:hAnsiTheme="majorBidi" w:cstheme="majorBidi"/>
          <w:sz w:val="18"/>
          <w:szCs w:val="18"/>
        </w:rPr>
        <w:t>icmt2014@soton.ac.uk</w:t>
      </w:r>
    </w:hyperlink>
    <w:r w:rsidR="00C262DC">
      <w:rPr>
        <w:rFonts w:asciiTheme="majorBidi" w:hAnsiTheme="majorBidi" w:cstheme="majorBidi"/>
        <w:sz w:val="18"/>
        <w:szCs w:val="18"/>
      </w:rPr>
      <w:t>; we will then provide you with details of payment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964" w:rsidRPr="0005089E" w:rsidRDefault="00373964" w:rsidP="0005089E">
      <w:pPr>
        <w:pStyle w:val="Kop1"/>
        <w:rPr>
          <w:rFonts w:ascii="Times New Roman" w:hAnsi="Times New Roman"/>
          <w:sz w:val="20"/>
        </w:rPr>
      </w:pPr>
      <w:r>
        <w:separator/>
      </w:r>
    </w:p>
  </w:footnote>
  <w:footnote w:type="continuationSeparator" w:id="1">
    <w:p w:rsidR="00373964" w:rsidRPr="0005089E" w:rsidRDefault="00373964" w:rsidP="0005089E">
      <w:pPr>
        <w:pStyle w:val="Kop1"/>
        <w:rPr>
          <w:rFonts w:ascii="Times New Roman" w:hAnsi="Times New Roman"/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27A"/>
    <w:rsid w:val="0005089E"/>
    <w:rsid w:val="00054AB1"/>
    <w:rsid w:val="0006227A"/>
    <w:rsid w:val="00094237"/>
    <w:rsid w:val="000C0382"/>
    <w:rsid w:val="0013445D"/>
    <w:rsid w:val="00213466"/>
    <w:rsid w:val="00226B58"/>
    <w:rsid w:val="00237F68"/>
    <w:rsid w:val="002B1A74"/>
    <w:rsid w:val="002F4B7A"/>
    <w:rsid w:val="00304DFB"/>
    <w:rsid w:val="00325A81"/>
    <w:rsid w:val="00335A48"/>
    <w:rsid w:val="00355ED7"/>
    <w:rsid w:val="00373964"/>
    <w:rsid w:val="003C212D"/>
    <w:rsid w:val="003C3620"/>
    <w:rsid w:val="00431489"/>
    <w:rsid w:val="00455836"/>
    <w:rsid w:val="004B51D7"/>
    <w:rsid w:val="004D6741"/>
    <w:rsid w:val="004E04C8"/>
    <w:rsid w:val="004F7D96"/>
    <w:rsid w:val="00504FE9"/>
    <w:rsid w:val="00525B87"/>
    <w:rsid w:val="005673EA"/>
    <w:rsid w:val="005A16D3"/>
    <w:rsid w:val="005F7740"/>
    <w:rsid w:val="00612E35"/>
    <w:rsid w:val="00622F67"/>
    <w:rsid w:val="00652AD8"/>
    <w:rsid w:val="00705768"/>
    <w:rsid w:val="007073DF"/>
    <w:rsid w:val="00726FC6"/>
    <w:rsid w:val="007329BE"/>
    <w:rsid w:val="008563D8"/>
    <w:rsid w:val="008E346B"/>
    <w:rsid w:val="00912334"/>
    <w:rsid w:val="0095234F"/>
    <w:rsid w:val="00966CEB"/>
    <w:rsid w:val="009B1EBB"/>
    <w:rsid w:val="00A12861"/>
    <w:rsid w:val="00AC1D2D"/>
    <w:rsid w:val="00AF2E7C"/>
    <w:rsid w:val="00AF7596"/>
    <w:rsid w:val="00BE55C1"/>
    <w:rsid w:val="00BF3C79"/>
    <w:rsid w:val="00C262DC"/>
    <w:rsid w:val="00C359E9"/>
    <w:rsid w:val="00C410CB"/>
    <w:rsid w:val="00C567F4"/>
    <w:rsid w:val="00C678C1"/>
    <w:rsid w:val="00C73B6A"/>
    <w:rsid w:val="00C80D09"/>
    <w:rsid w:val="00D14854"/>
    <w:rsid w:val="00DA1CB5"/>
    <w:rsid w:val="00DD6B22"/>
    <w:rsid w:val="00E15992"/>
    <w:rsid w:val="00E31CD8"/>
    <w:rsid w:val="00E34C06"/>
    <w:rsid w:val="00F77AD6"/>
    <w:rsid w:val="00FA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227A"/>
    <w:pPr>
      <w:jc w:val="both"/>
    </w:pPr>
    <w:rPr>
      <w:rFonts w:ascii="Times New Roman" w:eastAsia="Times New Roman" w:hAnsi="Times New Roman"/>
      <w:lang w:val="en-GB"/>
    </w:rPr>
  </w:style>
  <w:style w:type="paragraph" w:styleId="Kop1">
    <w:name w:val="heading 1"/>
    <w:basedOn w:val="Standaard"/>
    <w:next w:val="Standaard"/>
    <w:link w:val="Kop1Char"/>
    <w:qFormat/>
    <w:rsid w:val="0006227A"/>
    <w:pPr>
      <w:keepNext/>
      <w:outlineLvl w:val="0"/>
    </w:pPr>
    <w:rPr>
      <w:rFonts w:ascii="Comic Sans MS" w:hAnsi="Comic Sans MS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6227A"/>
    <w:rPr>
      <w:rFonts w:ascii="Comic Sans MS" w:eastAsia="Times New Roman" w:hAnsi="Comic Sans MS" w:cs="Times New Roman"/>
      <w:sz w:val="24"/>
      <w:szCs w:val="20"/>
      <w:lang w:val="en-GB"/>
    </w:rPr>
  </w:style>
  <w:style w:type="paragraph" w:customStyle="1" w:styleId="section1">
    <w:name w:val="section1"/>
    <w:basedOn w:val="Standaard"/>
    <w:rsid w:val="0006227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22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227A"/>
    <w:rPr>
      <w:rFonts w:ascii="Tahoma" w:eastAsia="Times New Roman" w:hAnsi="Tahoma" w:cs="Tahoma"/>
      <w:sz w:val="16"/>
      <w:szCs w:val="16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5089E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089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5089E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089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ardalinea-lettertype"/>
    <w:uiPriority w:val="99"/>
    <w:unhideWhenUsed/>
    <w:rsid w:val="00622F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7A"/>
    <w:pPr>
      <w:jc w:val="both"/>
    </w:pPr>
    <w:rPr>
      <w:rFonts w:ascii="Times New Roman" w:eastAsia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6227A"/>
    <w:pPr>
      <w:keepNext/>
      <w:outlineLvl w:val="0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227A"/>
    <w:rPr>
      <w:rFonts w:ascii="Comic Sans MS" w:eastAsia="Times New Roman" w:hAnsi="Comic Sans MS" w:cs="Times New Roman"/>
      <w:sz w:val="24"/>
      <w:szCs w:val="20"/>
      <w:lang w:val="en-GB"/>
    </w:rPr>
  </w:style>
  <w:style w:type="paragraph" w:customStyle="1" w:styleId="section1">
    <w:name w:val="section1"/>
    <w:basedOn w:val="Normal"/>
    <w:rsid w:val="0006227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7A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0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89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0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89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22F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cmt2014.soton.ac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cmt2014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2250</CharactersWithSpaces>
  <SharedDoc>false</SharedDoc>
  <HLinks>
    <vt:vector size="6" baseType="variant">
      <vt:variant>
        <vt:i4>1638510</vt:i4>
      </vt:variant>
      <vt:variant>
        <vt:i4>0</vt:i4>
      </vt:variant>
      <vt:variant>
        <vt:i4>0</vt:i4>
      </vt:variant>
      <vt:variant>
        <vt:i4>5</vt:i4>
      </vt:variant>
      <vt:variant>
        <vt:lpwstr>mailto:publishers@bcme8.org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bkh</dc:creator>
  <cp:lastModifiedBy>bkh</cp:lastModifiedBy>
  <cp:revision>2</cp:revision>
  <cp:lastPrinted>2013-10-02T15:24:00Z</cp:lastPrinted>
  <dcterms:created xsi:type="dcterms:W3CDTF">2014-05-19T02:27:00Z</dcterms:created>
  <dcterms:modified xsi:type="dcterms:W3CDTF">2014-05-19T02:27:00Z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1O0cwn87mGWABmDEoyzrRrabcqGadXB4Jw2MKtGeMOns</vt:lpwstr>
  </property>
  <property fmtid="{D5CDD505-2E9C-101B-9397-08002B2CF9AE}" pid="4" name="Google.Documents.RevisionId">
    <vt:lpwstr>00269495041658103571</vt:lpwstr>
  </property>
  <property fmtid="{D5CDD505-2E9C-101B-9397-08002B2CF9AE}" pid="5" name="Google.Documents.PreviousRevisionId">
    <vt:lpwstr>01342877044182061138</vt:lpwstr>
  </property>
  <property fmtid="{D5CDD505-2E9C-101B-9397-08002B2CF9AE}" pid="6" name="Google.Documents.PluginVersion">
    <vt:lpwstr>2.0.2424.7283</vt:lpwstr>
  </property>
  <property fmtid="{D5CDD505-2E9C-101B-9397-08002B2CF9AE}" pid="7" name="Google.Documents.MergeIncapabilityFlags">
    <vt:i4>0</vt:i4>
  </property>
</Properties>
</file>