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0E" w:rsidRDefault="00543C0E"/>
    <w:tbl>
      <w:tblPr>
        <w:tblStyle w:val="TableGrid"/>
        <w:tblW w:w="0" w:type="auto"/>
        <w:tblLook w:val="04A0" w:firstRow="1" w:lastRow="0" w:firstColumn="1" w:lastColumn="0" w:noHBand="0" w:noVBand="1"/>
      </w:tblPr>
      <w:tblGrid>
        <w:gridCol w:w="1939"/>
        <w:gridCol w:w="7201"/>
      </w:tblGrid>
      <w:tr w:rsidR="00543C0E" w:rsidTr="00980608">
        <w:tc>
          <w:tcPr>
            <w:tcW w:w="2042" w:type="dxa"/>
          </w:tcPr>
          <w:p w:rsidR="00543C0E" w:rsidRDefault="00543C0E" w:rsidP="00980608">
            <w:pPr>
              <w:spacing w:line="240" w:lineRule="auto"/>
            </w:pPr>
            <w:r>
              <w:t>Title</w:t>
            </w:r>
          </w:p>
        </w:tc>
        <w:tc>
          <w:tcPr>
            <w:tcW w:w="7709" w:type="dxa"/>
          </w:tcPr>
          <w:p w:rsidR="00543C0E" w:rsidRDefault="008F71EF" w:rsidP="00980608">
            <w:pPr>
              <w:spacing w:line="240" w:lineRule="auto"/>
            </w:pPr>
            <w:r>
              <w:t>Southampton Feedback Champion (P</w:t>
            </w:r>
            <w:r w:rsidR="00543C0E">
              <w:t>G)</w:t>
            </w:r>
          </w:p>
        </w:tc>
      </w:tr>
      <w:tr w:rsidR="00543C0E" w:rsidTr="00980608">
        <w:tc>
          <w:tcPr>
            <w:tcW w:w="2042" w:type="dxa"/>
          </w:tcPr>
          <w:p w:rsidR="00543C0E" w:rsidRDefault="00543C0E" w:rsidP="00980608">
            <w:pPr>
              <w:spacing w:line="240" w:lineRule="auto"/>
            </w:pPr>
            <w:r>
              <w:t>Start date</w:t>
            </w:r>
          </w:p>
        </w:tc>
        <w:tc>
          <w:tcPr>
            <w:tcW w:w="7709" w:type="dxa"/>
          </w:tcPr>
          <w:p w:rsidR="00543C0E" w:rsidRDefault="00543C0E" w:rsidP="00980608">
            <w:pPr>
              <w:spacing w:line="240" w:lineRule="auto"/>
            </w:pPr>
            <w:r>
              <w:t>1 March 2014</w:t>
            </w:r>
          </w:p>
        </w:tc>
      </w:tr>
      <w:tr w:rsidR="00543C0E" w:rsidTr="00980608">
        <w:tc>
          <w:tcPr>
            <w:tcW w:w="2042" w:type="dxa"/>
          </w:tcPr>
          <w:p w:rsidR="00543C0E" w:rsidRDefault="00543C0E" w:rsidP="00980608">
            <w:pPr>
              <w:spacing w:line="240" w:lineRule="auto"/>
            </w:pPr>
            <w:r>
              <w:t>End date</w:t>
            </w:r>
          </w:p>
        </w:tc>
        <w:tc>
          <w:tcPr>
            <w:tcW w:w="7709" w:type="dxa"/>
          </w:tcPr>
          <w:p w:rsidR="00543C0E" w:rsidRDefault="00543C0E" w:rsidP="00980608">
            <w:pPr>
              <w:spacing w:line="240" w:lineRule="auto"/>
            </w:pPr>
            <w:r>
              <w:t>28 February 2015</w:t>
            </w:r>
          </w:p>
        </w:tc>
      </w:tr>
      <w:tr w:rsidR="00543C0E" w:rsidTr="00980608">
        <w:tc>
          <w:tcPr>
            <w:tcW w:w="2042" w:type="dxa"/>
          </w:tcPr>
          <w:p w:rsidR="00543C0E" w:rsidRDefault="00543C0E" w:rsidP="00980608">
            <w:pPr>
              <w:spacing w:line="240" w:lineRule="auto"/>
            </w:pPr>
            <w:r>
              <w:t>Roles</w:t>
            </w:r>
          </w:p>
        </w:tc>
        <w:tc>
          <w:tcPr>
            <w:tcW w:w="7709" w:type="dxa"/>
          </w:tcPr>
          <w:p w:rsidR="00543C0E" w:rsidRDefault="00543C0E" w:rsidP="00980608">
            <w:pPr>
              <w:spacing w:line="240" w:lineRule="auto"/>
            </w:pPr>
            <w:r>
              <w:t>Phase 1</w:t>
            </w:r>
            <w:r>
              <w:rPr>
                <w:rStyle w:val="FootnoteReference"/>
              </w:rPr>
              <w:footnoteReference w:id="1"/>
            </w:r>
            <w:r>
              <w:t xml:space="preserve"> (February-June 2014):</w:t>
            </w:r>
          </w:p>
          <w:p w:rsidR="00543C0E" w:rsidRDefault="00543C0E" w:rsidP="008F71EF">
            <w:pPr>
              <w:pStyle w:val="ListParagraph"/>
              <w:numPr>
                <w:ilvl w:val="0"/>
                <w:numId w:val="1"/>
              </w:numPr>
              <w:spacing w:line="240" w:lineRule="auto"/>
            </w:pPr>
            <w:r w:rsidRPr="00224E97">
              <w:t xml:space="preserve">use various channels (social media, SUSSED, mailing lists, </w:t>
            </w:r>
            <w:proofErr w:type="spellStart"/>
            <w:r w:rsidRPr="00224E97">
              <w:t>etc</w:t>
            </w:r>
            <w:proofErr w:type="spellEnd"/>
            <w:r w:rsidRPr="00224E97">
              <w:t>) to</w:t>
            </w:r>
            <w:r w:rsidR="008F71EF">
              <w:t xml:space="preserve"> help UG Feedback Champions</w:t>
            </w:r>
            <w:r>
              <w:t xml:space="preserve"> identify and</w:t>
            </w:r>
            <w:r w:rsidR="008F71EF">
              <w:t xml:space="preserve"> </w:t>
            </w:r>
            <w:r>
              <w:t>interview 2 UG,</w:t>
            </w:r>
            <w:r w:rsidRPr="00224E97">
              <w:t xml:space="preserve"> 2 PG students and 2 staff members from </w:t>
            </w:r>
            <w:r>
              <w:t>your discipline</w:t>
            </w:r>
            <w:r w:rsidRPr="00224E97">
              <w:t xml:space="preserve"> about what they perceive as good feedback</w:t>
            </w:r>
          </w:p>
          <w:p w:rsidR="00543C0E" w:rsidRDefault="008F71EF" w:rsidP="00406519">
            <w:pPr>
              <w:pStyle w:val="ListParagraph"/>
              <w:numPr>
                <w:ilvl w:val="0"/>
                <w:numId w:val="1"/>
              </w:numPr>
              <w:spacing w:line="240" w:lineRule="auto"/>
            </w:pPr>
            <w:r>
              <w:t>help UG Feedback Champions</w:t>
            </w:r>
            <w:r>
              <w:t xml:space="preserve"> </w:t>
            </w:r>
            <w:r w:rsidR="00543C0E">
              <w:t xml:space="preserve">identify staff in your faculties delivering good and innovative feedback, and invite them (incl. staff who volunteered at the feedback conference) to share their practices in view of adding them to the </w:t>
            </w:r>
            <w:r w:rsidR="00406519">
              <w:t>feedback</w:t>
            </w:r>
            <w:r w:rsidR="00543C0E">
              <w:t xml:space="preserve"> website</w:t>
            </w:r>
          </w:p>
          <w:p w:rsidR="00543C0E" w:rsidRDefault="00406519" w:rsidP="00980608">
            <w:pPr>
              <w:pStyle w:val="ListParagraph"/>
              <w:numPr>
                <w:ilvl w:val="0"/>
                <w:numId w:val="1"/>
              </w:numPr>
              <w:spacing w:line="240" w:lineRule="auto"/>
            </w:pPr>
            <w:r>
              <w:t xml:space="preserve">Collaborate with </w:t>
            </w:r>
            <w:r>
              <w:t xml:space="preserve">UG Feedback Champions </w:t>
            </w:r>
            <w:r>
              <w:t>and p</w:t>
            </w:r>
            <w:r w:rsidR="00543C0E">
              <w:t>resent research data collected in March/April to teaching staff in view of trialling new practices in the Autumn semester</w:t>
            </w:r>
            <w:r>
              <w:t xml:space="preserve"> </w:t>
            </w:r>
          </w:p>
          <w:p w:rsidR="00543C0E" w:rsidRDefault="00543C0E" w:rsidP="00980608">
            <w:pPr>
              <w:spacing w:line="240" w:lineRule="auto"/>
            </w:pPr>
          </w:p>
          <w:p w:rsidR="00543C0E" w:rsidRDefault="00543C0E" w:rsidP="00980608">
            <w:pPr>
              <w:spacing w:line="240" w:lineRule="auto"/>
            </w:pPr>
            <w:r>
              <w:t>Phase 2</w:t>
            </w:r>
            <w:r>
              <w:rPr>
                <w:rStyle w:val="FootnoteReference"/>
              </w:rPr>
              <w:footnoteReference w:id="2"/>
            </w:r>
            <w:r>
              <w:t xml:space="preserve"> (July-January 2015):</w:t>
            </w:r>
          </w:p>
          <w:p w:rsidR="00406519" w:rsidRDefault="00406519" w:rsidP="00406519">
            <w:pPr>
              <w:pStyle w:val="ListParagraph"/>
              <w:numPr>
                <w:ilvl w:val="0"/>
                <w:numId w:val="1"/>
              </w:numPr>
              <w:spacing w:line="240" w:lineRule="auto"/>
            </w:pPr>
            <w:r>
              <w:t>work in collaboration with U</w:t>
            </w:r>
            <w:r>
              <w:t>G students, the project manager and the student intern to turn the examples of good feedback practices collected and created throughout the year into interactive multimedia resources to feature on the feedback website</w:t>
            </w:r>
          </w:p>
          <w:p w:rsidR="00406519" w:rsidRDefault="00406519" w:rsidP="00406519">
            <w:pPr>
              <w:pStyle w:val="ListParagraph"/>
              <w:numPr>
                <w:ilvl w:val="0"/>
                <w:numId w:val="1"/>
              </w:numPr>
              <w:spacing w:line="240" w:lineRule="auto"/>
            </w:pPr>
            <w:r>
              <w:t>work in collaboration w</w:t>
            </w:r>
            <w:r>
              <w:t>ith U</w:t>
            </w:r>
            <w:r>
              <w:t>G students and the project manager to organise a conference to promote the new resources to staff and students across the university</w:t>
            </w:r>
          </w:p>
          <w:p w:rsidR="00406519" w:rsidRDefault="00406519" w:rsidP="00406519">
            <w:pPr>
              <w:pStyle w:val="ListParagraph"/>
              <w:numPr>
                <w:ilvl w:val="0"/>
                <w:numId w:val="1"/>
              </w:numPr>
              <w:spacing w:line="240" w:lineRule="auto"/>
            </w:pPr>
            <w:r>
              <w:t>work in collaboration with U</w:t>
            </w:r>
            <w:r>
              <w:t>G students and the project manager to prepare conference workshops, presentations and panel discussion</w:t>
            </w:r>
          </w:p>
          <w:p w:rsidR="00406519" w:rsidRDefault="00406519" w:rsidP="00406519">
            <w:pPr>
              <w:pStyle w:val="ListParagraph"/>
              <w:numPr>
                <w:ilvl w:val="0"/>
                <w:numId w:val="1"/>
              </w:numPr>
              <w:spacing w:line="240" w:lineRule="auto"/>
            </w:pPr>
            <w:r>
              <w:t xml:space="preserve">work </w:t>
            </w:r>
            <w:r>
              <w:t>in collaboration with U</w:t>
            </w:r>
            <w:r>
              <w:t xml:space="preserve">G students and the project manager to design a workshop for inductions of new staff and students, as well as PCAP after discussion with PDU and if possible </w:t>
            </w:r>
          </w:p>
          <w:p w:rsidR="00406519" w:rsidRDefault="00406519" w:rsidP="00406519">
            <w:pPr>
              <w:pStyle w:val="ListParagraph"/>
              <w:numPr>
                <w:ilvl w:val="0"/>
                <w:numId w:val="1"/>
              </w:numPr>
              <w:spacing w:line="240" w:lineRule="auto"/>
            </w:pPr>
            <w:r>
              <w:t>work in collaboration with U</w:t>
            </w:r>
            <w:bookmarkStart w:id="0" w:name="_GoBack"/>
            <w:bookmarkEnd w:id="0"/>
            <w:r>
              <w:t>G students and the project manager to run workshops, present and chair discussion panel at the Feedback conference</w:t>
            </w:r>
          </w:p>
          <w:p w:rsidR="00543C0E" w:rsidRDefault="00406519" w:rsidP="00406519">
            <w:pPr>
              <w:pStyle w:val="ListParagraph"/>
              <w:numPr>
                <w:ilvl w:val="0"/>
                <w:numId w:val="1"/>
              </w:numPr>
              <w:spacing w:line="240" w:lineRule="auto"/>
            </w:pPr>
            <w:r>
              <w:t>contribute research findings to a blog added to the existing feedback website</w:t>
            </w:r>
          </w:p>
        </w:tc>
      </w:tr>
      <w:tr w:rsidR="00543C0E" w:rsidTr="00980608">
        <w:tc>
          <w:tcPr>
            <w:tcW w:w="2042" w:type="dxa"/>
          </w:tcPr>
          <w:p w:rsidR="00543C0E" w:rsidRDefault="00543C0E" w:rsidP="00980608">
            <w:pPr>
              <w:spacing w:line="240" w:lineRule="auto"/>
            </w:pPr>
            <w:r>
              <w:t>Skills required</w:t>
            </w:r>
          </w:p>
        </w:tc>
        <w:tc>
          <w:tcPr>
            <w:tcW w:w="7709" w:type="dxa"/>
          </w:tcPr>
          <w:p w:rsidR="00543C0E" w:rsidRDefault="00543C0E" w:rsidP="00980608">
            <w:pPr>
              <w:numPr>
                <w:ilvl w:val="0"/>
                <w:numId w:val="2"/>
              </w:numPr>
            </w:pPr>
            <w:r>
              <w:t>outgoing and willing to promote good practice to a wide group of people</w:t>
            </w:r>
          </w:p>
          <w:p w:rsidR="00543C0E" w:rsidRDefault="00543C0E" w:rsidP="00980608">
            <w:pPr>
              <w:numPr>
                <w:ilvl w:val="0"/>
                <w:numId w:val="2"/>
              </w:numPr>
            </w:pPr>
            <w:r>
              <w:t>good time management skills</w:t>
            </w:r>
          </w:p>
          <w:p w:rsidR="00543C0E" w:rsidRDefault="00543C0E" w:rsidP="00980608">
            <w:pPr>
              <w:numPr>
                <w:ilvl w:val="0"/>
                <w:numId w:val="2"/>
              </w:numPr>
            </w:pPr>
            <w:r>
              <w:t>good team player</w:t>
            </w:r>
          </w:p>
          <w:p w:rsidR="00543C0E" w:rsidRDefault="00543C0E" w:rsidP="00980608">
            <w:pPr>
              <w:numPr>
                <w:ilvl w:val="0"/>
                <w:numId w:val="2"/>
              </w:numPr>
            </w:pPr>
            <w:r>
              <w:t>able to communicate clearly in English</w:t>
            </w:r>
          </w:p>
          <w:p w:rsidR="00543C0E" w:rsidRDefault="00543C0E" w:rsidP="00980608">
            <w:pPr>
              <w:numPr>
                <w:ilvl w:val="0"/>
                <w:numId w:val="2"/>
              </w:numPr>
            </w:pPr>
            <w:r>
              <w:t xml:space="preserve">interested in making a difference to the wider University community </w:t>
            </w:r>
          </w:p>
        </w:tc>
      </w:tr>
      <w:tr w:rsidR="00543C0E" w:rsidTr="00980608">
        <w:tc>
          <w:tcPr>
            <w:tcW w:w="2042" w:type="dxa"/>
          </w:tcPr>
          <w:p w:rsidR="00543C0E" w:rsidRDefault="00543C0E" w:rsidP="00980608">
            <w:pPr>
              <w:spacing w:line="240" w:lineRule="auto"/>
            </w:pPr>
            <w:r>
              <w:t>Induction activities</w:t>
            </w:r>
          </w:p>
        </w:tc>
        <w:tc>
          <w:tcPr>
            <w:tcW w:w="7709" w:type="dxa"/>
          </w:tcPr>
          <w:p w:rsidR="00543C0E" w:rsidRDefault="00543C0E" w:rsidP="00980608">
            <w:pPr>
              <w:pStyle w:val="ListParagraph"/>
              <w:numPr>
                <w:ilvl w:val="0"/>
                <w:numId w:val="3"/>
              </w:numPr>
              <w:spacing w:line="240" w:lineRule="auto"/>
            </w:pPr>
            <w:r>
              <w:t xml:space="preserve">Presentation of the project (Wednesday 26 February, 2-4pm) </w:t>
            </w:r>
          </w:p>
          <w:p w:rsidR="00543C0E" w:rsidRDefault="00543C0E" w:rsidP="00980608">
            <w:pPr>
              <w:pStyle w:val="ListParagraph"/>
              <w:numPr>
                <w:ilvl w:val="0"/>
                <w:numId w:val="3"/>
              </w:numPr>
              <w:spacing w:line="240" w:lineRule="auto"/>
            </w:pPr>
            <w:r>
              <w:t xml:space="preserve">Data collection/ethics workshop (date </w:t>
            </w:r>
            <w:proofErr w:type="spellStart"/>
            <w:r>
              <w:t>tbc</w:t>
            </w:r>
            <w:proofErr w:type="spellEnd"/>
            <w:r>
              <w:t>)</w:t>
            </w:r>
          </w:p>
        </w:tc>
      </w:tr>
    </w:tbl>
    <w:p w:rsidR="00543C0E" w:rsidRDefault="00543C0E"/>
    <w:sectPr w:rsidR="00543C0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A7" w:rsidRDefault="006216A7" w:rsidP="006216A7">
      <w:pPr>
        <w:spacing w:after="0" w:line="240" w:lineRule="auto"/>
      </w:pPr>
      <w:r>
        <w:separator/>
      </w:r>
    </w:p>
  </w:endnote>
  <w:endnote w:type="continuationSeparator" w:id="0">
    <w:p w:rsidR="006216A7" w:rsidRDefault="006216A7" w:rsidP="0062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A7" w:rsidRDefault="006216A7" w:rsidP="006216A7">
      <w:pPr>
        <w:spacing w:after="0" w:line="240" w:lineRule="auto"/>
      </w:pPr>
      <w:r>
        <w:separator/>
      </w:r>
    </w:p>
  </w:footnote>
  <w:footnote w:type="continuationSeparator" w:id="0">
    <w:p w:rsidR="006216A7" w:rsidRDefault="006216A7" w:rsidP="006216A7">
      <w:pPr>
        <w:spacing w:after="0" w:line="240" w:lineRule="auto"/>
      </w:pPr>
      <w:r>
        <w:continuationSeparator/>
      </w:r>
    </w:p>
  </w:footnote>
  <w:footnote w:id="1">
    <w:p w:rsidR="00543C0E" w:rsidRPr="006216A7" w:rsidRDefault="00543C0E" w:rsidP="00543C0E">
      <w:pPr>
        <w:pStyle w:val="FootnoteText"/>
        <w:rPr>
          <w:sz w:val="16"/>
          <w:szCs w:val="16"/>
        </w:rPr>
      </w:pPr>
      <w:r w:rsidRPr="006216A7">
        <w:rPr>
          <w:rStyle w:val="FootnoteReference"/>
          <w:sz w:val="16"/>
          <w:szCs w:val="16"/>
        </w:rPr>
        <w:footnoteRef/>
      </w:r>
      <w:r w:rsidRPr="006216A7">
        <w:rPr>
          <w:sz w:val="16"/>
          <w:szCs w:val="16"/>
        </w:rPr>
        <w:t xml:space="preserve"> Two undergraduate students will be recruited per Faculty in phase 1</w:t>
      </w:r>
    </w:p>
  </w:footnote>
  <w:footnote w:id="2">
    <w:p w:rsidR="00543C0E" w:rsidRDefault="00543C0E" w:rsidP="00543C0E">
      <w:pPr>
        <w:pStyle w:val="FootnoteText"/>
      </w:pPr>
      <w:r w:rsidRPr="006216A7">
        <w:rPr>
          <w:rStyle w:val="FootnoteReference"/>
          <w:sz w:val="16"/>
          <w:szCs w:val="16"/>
        </w:rPr>
        <w:footnoteRef/>
      </w:r>
      <w:r w:rsidRPr="006216A7">
        <w:rPr>
          <w:sz w:val="16"/>
          <w:szCs w:val="16"/>
        </w:rPr>
        <w:t xml:space="preserve"> One out of the two original undergraduate students will be selected to continue the project in phase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0E" w:rsidRDefault="00543C0E">
    <w:pPr>
      <w:pStyle w:val="Header"/>
    </w:pPr>
    <w:r w:rsidRPr="009C4C2C">
      <w:rPr>
        <w:rFonts w:asciiTheme="minorHAnsi" w:hAnsiTheme="minorHAnsi"/>
        <w:noProof/>
        <w:sz w:val="22"/>
        <w:lang w:eastAsia="zh-CN"/>
      </w:rPr>
      <w:drawing>
        <wp:anchor distT="0" distB="0" distL="114300" distR="114300" simplePos="0" relativeHeight="251659264" behindDoc="0" locked="0" layoutInCell="1" allowOverlap="1" wp14:anchorId="0785A273" wp14:editId="2CB5D432">
          <wp:simplePos x="0" y="0"/>
          <wp:positionH relativeFrom="margin">
            <wp:posOffset>3654366</wp:posOffset>
          </wp:positionH>
          <wp:positionV relativeFrom="paragraph">
            <wp:posOffset>-124726</wp:posOffset>
          </wp:positionV>
          <wp:extent cx="2703600" cy="601200"/>
          <wp:effectExtent l="0" t="0" r="190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_cmyk.gif"/>
                  <pic:cNvPicPr/>
                </pic:nvPicPr>
                <pic:blipFill>
                  <a:blip r:embed="rId1">
                    <a:extLst>
                      <a:ext uri="{28A0092B-C50C-407E-A947-70E740481C1C}">
                        <a14:useLocalDpi xmlns:a14="http://schemas.microsoft.com/office/drawing/2010/main" val="0"/>
                      </a:ext>
                    </a:extLst>
                  </a:blip>
                  <a:stretch>
                    <a:fillRect/>
                  </a:stretch>
                </pic:blipFill>
                <pic:spPr>
                  <a:xfrm>
                    <a:off x="0" y="0"/>
                    <a:ext cx="2703600" cy="60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A81"/>
    <w:multiLevelType w:val="hybridMultilevel"/>
    <w:tmpl w:val="C7882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FDE6D6A"/>
    <w:multiLevelType w:val="hybridMultilevel"/>
    <w:tmpl w:val="C71E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7F53BD2"/>
    <w:multiLevelType w:val="hybridMultilevel"/>
    <w:tmpl w:val="4ACA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F2"/>
    <w:rsid w:val="00002109"/>
    <w:rsid w:val="0000627C"/>
    <w:rsid w:val="000454DC"/>
    <w:rsid w:val="00097BF2"/>
    <w:rsid w:val="00316ECC"/>
    <w:rsid w:val="00406519"/>
    <w:rsid w:val="00425BFE"/>
    <w:rsid w:val="00543C0E"/>
    <w:rsid w:val="006216A7"/>
    <w:rsid w:val="00797764"/>
    <w:rsid w:val="008F71EF"/>
    <w:rsid w:val="00B42D47"/>
    <w:rsid w:val="00EF12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64"/>
    <w:pPr>
      <w:spacing w:after="90" w:line="288" w:lineRule="auto"/>
    </w:pPr>
    <w:rPr>
      <w:rFonts w:ascii="Lucida Sans" w:eastAsia="Times New Roman" w:hAnsi="Lucida Sans" w:cs="Times New Roman"/>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764"/>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797764"/>
    <w:pPr>
      <w:ind w:left="720"/>
      <w:contextualSpacing/>
    </w:pPr>
  </w:style>
  <w:style w:type="paragraph" w:styleId="FootnoteText">
    <w:name w:val="footnote text"/>
    <w:basedOn w:val="Normal"/>
    <w:link w:val="FootnoteTextChar"/>
    <w:uiPriority w:val="99"/>
    <w:semiHidden/>
    <w:unhideWhenUsed/>
    <w:rsid w:val="0062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6A7"/>
    <w:rPr>
      <w:rFonts w:ascii="Lucida Sans" w:eastAsia="Times New Roman" w:hAnsi="Lucida Sans" w:cs="Times New Roman"/>
      <w:sz w:val="20"/>
      <w:szCs w:val="20"/>
      <w:lang w:eastAsia="en-GB"/>
    </w:rPr>
  </w:style>
  <w:style w:type="character" w:styleId="FootnoteReference">
    <w:name w:val="footnote reference"/>
    <w:basedOn w:val="DefaultParagraphFont"/>
    <w:uiPriority w:val="99"/>
    <w:semiHidden/>
    <w:unhideWhenUsed/>
    <w:rsid w:val="006216A7"/>
    <w:rPr>
      <w:vertAlign w:val="superscript"/>
    </w:rPr>
  </w:style>
  <w:style w:type="paragraph" w:styleId="Header">
    <w:name w:val="header"/>
    <w:basedOn w:val="Normal"/>
    <w:link w:val="HeaderChar"/>
    <w:uiPriority w:val="99"/>
    <w:unhideWhenUsed/>
    <w:rsid w:val="00543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C0E"/>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543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C0E"/>
    <w:rPr>
      <w:rFonts w:ascii="Lucida Sans" w:eastAsia="Times New Roman" w:hAnsi="Lucida Sans" w:cs="Times New Roman"/>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64"/>
    <w:pPr>
      <w:spacing w:after="90" w:line="288" w:lineRule="auto"/>
    </w:pPr>
    <w:rPr>
      <w:rFonts w:ascii="Lucida Sans" w:eastAsia="Times New Roman" w:hAnsi="Lucida Sans" w:cs="Times New Roman"/>
      <w:sz w:val="1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7764"/>
    <w:pPr>
      <w:spacing w:after="0" w:line="240" w:lineRule="auto"/>
    </w:pPr>
    <w:rPr>
      <w:rFonts w:ascii="Arial" w:eastAsia="Times New Roman"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797764"/>
    <w:pPr>
      <w:ind w:left="720"/>
      <w:contextualSpacing/>
    </w:pPr>
  </w:style>
  <w:style w:type="paragraph" w:styleId="FootnoteText">
    <w:name w:val="footnote text"/>
    <w:basedOn w:val="Normal"/>
    <w:link w:val="FootnoteTextChar"/>
    <w:uiPriority w:val="99"/>
    <w:semiHidden/>
    <w:unhideWhenUsed/>
    <w:rsid w:val="006216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6A7"/>
    <w:rPr>
      <w:rFonts w:ascii="Lucida Sans" w:eastAsia="Times New Roman" w:hAnsi="Lucida Sans" w:cs="Times New Roman"/>
      <w:sz w:val="20"/>
      <w:szCs w:val="20"/>
      <w:lang w:eastAsia="en-GB"/>
    </w:rPr>
  </w:style>
  <w:style w:type="character" w:styleId="FootnoteReference">
    <w:name w:val="footnote reference"/>
    <w:basedOn w:val="DefaultParagraphFont"/>
    <w:uiPriority w:val="99"/>
    <w:semiHidden/>
    <w:unhideWhenUsed/>
    <w:rsid w:val="006216A7"/>
    <w:rPr>
      <w:vertAlign w:val="superscript"/>
    </w:rPr>
  </w:style>
  <w:style w:type="paragraph" w:styleId="Header">
    <w:name w:val="header"/>
    <w:basedOn w:val="Normal"/>
    <w:link w:val="HeaderChar"/>
    <w:uiPriority w:val="99"/>
    <w:unhideWhenUsed/>
    <w:rsid w:val="00543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C0E"/>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543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C0E"/>
    <w:rPr>
      <w:rFonts w:ascii="Lucida Sans" w:eastAsia="Times New Roman" w:hAnsi="Lucida Sans" w:cs="Times New Roman"/>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7B891-4EBC-4AFD-91CD-3AE48C91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 L.I.</dc:creator>
  <cp:keywords/>
  <dc:description/>
  <cp:lastModifiedBy>Georgin L.I.</cp:lastModifiedBy>
  <cp:revision>8</cp:revision>
  <dcterms:created xsi:type="dcterms:W3CDTF">2014-02-05T15:52:00Z</dcterms:created>
  <dcterms:modified xsi:type="dcterms:W3CDTF">2014-02-05T16:27:00Z</dcterms:modified>
</cp:coreProperties>
</file>