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D859" w14:textId="190578D9" w:rsidR="1F563422" w:rsidRPr="00040AC3" w:rsidRDefault="21CFD823" w:rsidP="00040AC3">
      <w:pPr>
        <w:rPr>
          <w:b/>
          <w:bCs/>
          <w:lang w:val="en-US"/>
        </w:rPr>
      </w:pPr>
      <w:r w:rsidRPr="1F563422">
        <w:rPr>
          <w:b/>
          <w:bCs/>
          <w:lang w:val="en-US"/>
        </w:rPr>
        <w:t>References</w:t>
      </w:r>
    </w:p>
    <w:p w14:paraId="20E18ECC" w14:textId="57E03DA5" w:rsidR="0933319E" w:rsidRDefault="0933319E" w:rsidP="00040AC3">
      <w:r>
        <w:t xml:space="preserve">American Psychological Association Coalition for Psychology in Schools and </w:t>
      </w:r>
      <w:r>
        <w:tab/>
      </w:r>
      <w:r>
        <w:tab/>
        <w:t xml:space="preserve">Education. (2015). </w:t>
      </w:r>
      <w:r w:rsidRPr="1F563422">
        <w:rPr>
          <w:i/>
          <w:iCs/>
        </w:rPr>
        <w:t xml:space="preserve">Top 20 principles from psychology for PreK - 12 teaching and </w:t>
      </w:r>
      <w:r>
        <w:tab/>
      </w:r>
      <w:r w:rsidRPr="1F563422">
        <w:rPr>
          <w:i/>
          <w:iCs/>
        </w:rPr>
        <w:t>learning</w:t>
      </w:r>
      <w:r>
        <w:t xml:space="preserve">. </w:t>
      </w:r>
      <w:hyperlink r:id="rId9">
        <w:r w:rsidRPr="1F563422">
          <w:rPr>
            <w:rStyle w:val="Hyperlink"/>
          </w:rPr>
          <w:t>http://www.apa.org/ed/schools/teaching-learning/top-twenty-</w:t>
        </w:r>
      </w:hyperlink>
      <w:r>
        <w:tab/>
      </w:r>
      <w:r w:rsidRPr="1F563422">
        <w:rPr>
          <w:rStyle w:val="Hyperlink"/>
        </w:rPr>
        <w:t>principles.pdf</w:t>
      </w:r>
    </w:p>
    <w:p w14:paraId="18D03107" w14:textId="75C3F1FA" w:rsidR="0933319E" w:rsidRDefault="0933319E" w:rsidP="005E6607">
      <w:pPr>
        <w:ind w:left="720" w:hanging="720"/>
      </w:pPr>
      <w:r>
        <w:t xml:space="preserve">Atkinson, J. W. (1957). Motivational determinants of risk-taking </w:t>
      </w:r>
      <w:proofErr w:type="spellStart"/>
      <w:r>
        <w:t>behavior</w:t>
      </w:r>
      <w:proofErr w:type="spellEnd"/>
      <w:r>
        <w:t>. </w:t>
      </w:r>
      <w:r w:rsidRPr="1F563422">
        <w:rPr>
          <w:i/>
          <w:iCs/>
        </w:rPr>
        <w:t>Psychological Review, 64</w:t>
      </w:r>
      <w:r>
        <w:t>, 359–372. </w:t>
      </w:r>
      <w:hyperlink r:id="rId10">
        <w:r w:rsidRPr="1F563422">
          <w:rPr>
            <w:rStyle w:val="Hyperlink"/>
          </w:rPr>
          <w:t>https://doi.org/10.1037/h0043445</w:t>
        </w:r>
      </w:hyperlink>
    </w:p>
    <w:p w14:paraId="473F718D" w14:textId="7BC65E91" w:rsidR="0933319E" w:rsidRDefault="0933319E" w:rsidP="000E43CF">
      <w:pPr>
        <w:ind w:left="720" w:hanging="720"/>
      </w:pPr>
      <w:r>
        <w:t xml:space="preserve">Bandura, A. (1977). Self-efficacy: Toward a unifying theory of </w:t>
      </w:r>
      <w:proofErr w:type="spellStart"/>
      <w:r>
        <w:t>behavioral</w:t>
      </w:r>
      <w:proofErr w:type="spellEnd"/>
      <w:r>
        <w:t xml:space="preserve"> change. </w:t>
      </w:r>
      <w:r w:rsidRPr="1F563422">
        <w:rPr>
          <w:i/>
          <w:iCs/>
        </w:rPr>
        <w:t>Psychological Review, 84</w:t>
      </w:r>
      <w:r>
        <w:t>(2), 191–215. </w:t>
      </w:r>
      <w:hyperlink r:id="rId11">
        <w:r w:rsidRPr="1F563422">
          <w:rPr>
            <w:rStyle w:val="Hyperlink"/>
          </w:rPr>
          <w:t>https://doi.org/10.1037/0033-295X.84.2.191</w:t>
        </w:r>
      </w:hyperlink>
    </w:p>
    <w:p w14:paraId="263D40A8" w14:textId="44C6155B" w:rsidR="0933319E" w:rsidRDefault="0933319E" w:rsidP="000E43CF">
      <w:pPr>
        <w:ind w:left="720" w:hanging="720"/>
      </w:pPr>
      <w:r w:rsidRPr="1F563422">
        <w:rPr>
          <w:lang w:val="en-US"/>
        </w:rPr>
        <w:t xml:space="preserve">Bandura, A., &amp; </w:t>
      </w:r>
      <w:proofErr w:type="spellStart"/>
      <w:r w:rsidRPr="1F563422">
        <w:rPr>
          <w:lang w:val="en-US"/>
        </w:rPr>
        <w:t>Cervone</w:t>
      </w:r>
      <w:proofErr w:type="spellEnd"/>
      <w:r w:rsidRPr="1F563422">
        <w:rPr>
          <w:lang w:val="en-US"/>
        </w:rPr>
        <w:t>, D. (2023). Social cognitive theory: an agentic perspective on human nature. John Wiley &amp; Sons, Inc.</w:t>
      </w:r>
      <w:r w:rsidR="00515304">
        <w:rPr>
          <w:lang w:val="en-US"/>
        </w:rPr>
        <w:t xml:space="preserve"> </w:t>
      </w:r>
      <w:hyperlink r:id="rId12" w:history="1">
        <w:r w:rsidR="002458CF" w:rsidRPr="00BC165B">
          <w:rPr>
            <w:rStyle w:val="Hyperlink"/>
            <w:lang w:val="en-US"/>
          </w:rPr>
          <w:t>https://www.vlebooks.com/vleweb/product/openreader?id=none&amp;isbn=9781394161461</w:t>
        </w:r>
        <w:r w:rsidR="002458CF" w:rsidRPr="00BC165B">
          <w:rPr>
            <w:rStyle w:val="Hyperlink"/>
          </w:rPr>
          <w:t> </w:t>
        </w:r>
      </w:hyperlink>
    </w:p>
    <w:p w14:paraId="107B7242" w14:textId="18E1C7B2" w:rsidR="0933319E" w:rsidRDefault="0933319E" w:rsidP="000E43CF">
      <w:pPr>
        <w:ind w:left="720" w:hanging="720"/>
      </w:pPr>
      <w:r w:rsidRPr="1F563422">
        <w:rPr>
          <w:lang w:val="en-US"/>
        </w:rPr>
        <w:t xml:space="preserve">Bostwick, K. C. P., Martin, A. J., Collie, R. J., Burns, E. C., Hare, N., Cox, S., </w:t>
      </w:r>
      <w:proofErr w:type="spellStart"/>
      <w:r w:rsidRPr="1F563422">
        <w:rPr>
          <w:lang w:val="en-US"/>
        </w:rPr>
        <w:t>Flesken</w:t>
      </w:r>
      <w:proofErr w:type="spellEnd"/>
      <w:r w:rsidRPr="1F563422">
        <w:rPr>
          <w:lang w:val="en-US"/>
        </w:rPr>
        <w:t xml:space="preserve">, A., &amp; McCarthy, I. (2022). Academic buoyancy in high school: A cross-lagged multilevel modeling approach exploring reciprocal effects with perceived school support, motivation, and engagement. </w:t>
      </w:r>
      <w:r w:rsidRPr="002458CF">
        <w:rPr>
          <w:i/>
          <w:iCs/>
          <w:lang w:val="en-US"/>
        </w:rPr>
        <w:t>Journal of Educational Psychology, 114</w:t>
      </w:r>
      <w:r w:rsidRPr="1F563422">
        <w:rPr>
          <w:lang w:val="en-US"/>
        </w:rPr>
        <w:t xml:space="preserve">(8), 1931–1949. </w:t>
      </w:r>
      <w:hyperlink r:id="rId13">
        <w:r w:rsidRPr="1F563422">
          <w:rPr>
            <w:rStyle w:val="Hyperlink"/>
            <w:lang w:val="en-US"/>
          </w:rPr>
          <w:t>https://doi-org.soton.idm.oclc.org/10.1037/edu0000753</w:t>
        </w:r>
      </w:hyperlink>
    </w:p>
    <w:p w14:paraId="38FE9BFC" w14:textId="77777777" w:rsidR="0933319E" w:rsidRDefault="0933319E" w:rsidP="000E43CF">
      <w:pPr>
        <w:ind w:left="720" w:hanging="720"/>
      </w:pPr>
      <w:r>
        <w:t xml:space="preserve">Collie, R. J. (2020). The development of social and emotional competence at school: An integrated model. </w:t>
      </w:r>
      <w:r w:rsidRPr="1F563422">
        <w:rPr>
          <w:i/>
          <w:iCs/>
        </w:rPr>
        <w:t xml:space="preserve">International Journal of </w:t>
      </w:r>
      <w:proofErr w:type="spellStart"/>
      <w:r w:rsidRPr="1F563422">
        <w:rPr>
          <w:i/>
          <w:iCs/>
        </w:rPr>
        <w:t>Behavioral</w:t>
      </w:r>
      <w:proofErr w:type="spellEnd"/>
      <w:r w:rsidRPr="1F563422">
        <w:rPr>
          <w:i/>
          <w:iCs/>
        </w:rPr>
        <w:t xml:space="preserve"> Development</w:t>
      </w:r>
      <w:r>
        <w:t xml:space="preserve">, </w:t>
      </w:r>
      <w:r w:rsidRPr="1F563422">
        <w:rPr>
          <w:i/>
          <w:iCs/>
        </w:rPr>
        <w:t>44</w:t>
      </w:r>
      <w:r>
        <w:t xml:space="preserve">(1), 76–87. </w:t>
      </w:r>
      <w:hyperlink r:id="rId14">
        <w:r w:rsidRPr="1F563422">
          <w:rPr>
            <w:rStyle w:val="Hyperlink"/>
          </w:rPr>
          <w:t>https://doi.org/10.1177/0165025419851864</w:t>
        </w:r>
      </w:hyperlink>
    </w:p>
    <w:p w14:paraId="5CB5398B" w14:textId="77777777" w:rsidR="0933319E" w:rsidRDefault="0933319E" w:rsidP="000E43CF">
      <w:pPr>
        <w:ind w:left="720" w:hanging="720"/>
      </w:pPr>
      <w:r w:rsidRPr="1F563422">
        <w:rPr>
          <w:lang w:val="en-US"/>
        </w:rPr>
        <w:t xml:space="preserve">Deci, E. L. (1971). Effects of externally mediated rewards on intrinsic motivation. </w:t>
      </w:r>
      <w:r w:rsidRPr="1F563422">
        <w:rPr>
          <w:i/>
          <w:iCs/>
          <w:lang w:val="en-US"/>
        </w:rPr>
        <w:t>Journal of Personality and Social Psychology, 18</w:t>
      </w:r>
      <w:r w:rsidRPr="1F563422">
        <w:rPr>
          <w:lang w:val="en-US"/>
        </w:rPr>
        <w:t>(1), 105–115.</w:t>
      </w:r>
      <w:r>
        <w:t> </w:t>
      </w:r>
    </w:p>
    <w:p w14:paraId="7AC91822" w14:textId="11350567" w:rsidR="0933319E" w:rsidRDefault="0933319E" w:rsidP="000E43CF">
      <w:pPr>
        <w:ind w:left="720" w:hanging="720"/>
      </w:pPr>
      <w:r w:rsidRPr="1F563422">
        <w:rPr>
          <w:lang w:val="en-US"/>
        </w:rPr>
        <w:t xml:space="preserve">Deci, E. L., &amp; Ryan, R. M. (2012). Self-determination theory. </w:t>
      </w:r>
      <w:r w:rsidRPr="1F563422">
        <w:rPr>
          <w:i/>
          <w:iCs/>
          <w:lang w:val="en-US"/>
        </w:rPr>
        <w:t xml:space="preserve">Handbook of </w:t>
      </w:r>
      <w:r w:rsidR="008C5C7C">
        <w:rPr>
          <w:i/>
          <w:iCs/>
          <w:lang w:val="en-US"/>
        </w:rPr>
        <w:t>T</w:t>
      </w:r>
      <w:r w:rsidRPr="1F563422">
        <w:rPr>
          <w:i/>
          <w:iCs/>
          <w:lang w:val="en-US"/>
        </w:rPr>
        <w:t xml:space="preserve">heories of </w:t>
      </w:r>
      <w:r w:rsidR="008C5C7C">
        <w:rPr>
          <w:i/>
          <w:iCs/>
          <w:lang w:val="en-US"/>
        </w:rPr>
        <w:t>S</w:t>
      </w:r>
      <w:r w:rsidRPr="1F563422">
        <w:rPr>
          <w:i/>
          <w:iCs/>
          <w:lang w:val="en-US"/>
        </w:rPr>
        <w:t xml:space="preserve">ocial </w:t>
      </w:r>
      <w:r w:rsidR="008C5C7C">
        <w:rPr>
          <w:i/>
          <w:iCs/>
          <w:lang w:val="en-US"/>
        </w:rPr>
        <w:t>P</w:t>
      </w:r>
      <w:r w:rsidRPr="1F563422">
        <w:rPr>
          <w:i/>
          <w:iCs/>
          <w:lang w:val="en-US"/>
        </w:rPr>
        <w:t>sychology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1</w:t>
      </w:r>
      <w:r w:rsidRPr="1F563422">
        <w:rPr>
          <w:lang w:val="en-US"/>
        </w:rPr>
        <w:t>(20), 416-436.</w:t>
      </w:r>
      <w:r>
        <w:t> </w:t>
      </w:r>
    </w:p>
    <w:p w14:paraId="49AC5B59" w14:textId="77777777" w:rsidR="54144697" w:rsidRDefault="54144697" w:rsidP="00040AC3">
      <w:r>
        <w:t>Dewey, J. (1913). Interest and effort in education. </w:t>
      </w:r>
      <w:r w:rsidRPr="1F563422">
        <w:rPr>
          <w:i/>
          <w:iCs/>
        </w:rPr>
        <w:t>The Middle Works</w:t>
      </w:r>
      <w:r>
        <w:t>, </w:t>
      </w:r>
      <w:r w:rsidRPr="1F563422">
        <w:rPr>
          <w:i/>
          <w:iCs/>
        </w:rPr>
        <w:t>7</w:t>
      </w:r>
      <w:r>
        <w:t>.</w:t>
      </w:r>
    </w:p>
    <w:p w14:paraId="4E3DD536" w14:textId="5415F4BC" w:rsidR="0933319E" w:rsidRDefault="0933319E" w:rsidP="000E43CF">
      <w:pPr>
        <w:ind w:left="720" w:hanging="720"/>
      </w:pPr>
      <w:proofErr w:type="spellStart"/>
      <w:r>
        <w:t>Diederen</w:t>
      </w:r>
      <w:proofErr w:type="spellEnd"/>
      <w:r>
        <w:t>, K. M. J., &amp; Fletcher, P. C. (2021). Dopamine, Prediction Error and Beyond. </w:t>
      </w:r>
      <w:r w:rsidRPr="1F563422">
        <w:rPr>
          <w:i/>
          <w:iCs/>
        </w:rPr>
        <w:t>The Neuroscientist</w:t>
      </w:r>
      <w:r>
        <w:t>, </w:t>
      </w:r>
      <w:r w:rsidRPr="1F563422">
        <w:rPr>
          <w:i/>
          <w:iCs/>
        </w:rPr>
        <w:t>27</w:t>
      </w:r>
      <w:r>
        <w:t>(1), 30–46. https://doi.org/10.1177/1073858420907591</w:t>
      </w:r>
    </w:p>
    <w:p w14:paraId="64C86741" w14:textId="55B10DD5" w:rsidR="0933319E" w:rsidRDefault="0933319E" w:rsidP="000E43CF">
      <w:pPr>
        <w:ind w:left="720" w:hanging="720"/>
      </w:pPr>
      <w:proofErr w:type="spellStart"/>
      <w:r w:rsidRPr="1F563422">
        <w:rPr>
          <w:lang w:val="en-US"/>
        </w:rPr>
        <w:t>Durik</w:t>
      </w:r>
      <w:proofErr w:type="spellEnd"/>
      <w:r w:rsidRPr="1F563422">
        <w:rPr>
          <w:lang w:val="en-US"/>
        </w:rPr>
        <w:t xml:space="preserve">, A. M., </w:t>
      </w:r>
      <w:proofErr w:type="spellStart"/>
      <w:r w:rsidRPr="1F563422">
        <w:rPr>
          <w:lang w:val="en-US"/>
        </w:rPr>
        <w:t>Hulleman</w:t>
      </w:r>
      <w:proofErr w:type="spellEnd"/>
      <w:r w:rsidRPr="1F563422">
        <w:rPr>
          <w:lang w:val="en-US"/>
        </w:rPr>
        <w:t xml:space="preserve">, C. S., &amp; </w:t>
      </w:r>
      <w:proofErr w:type="spellStart"/>
      <w:r w:rsidRPr="1F563422">
        <w:rPr>
          <w:lang w:val="en-US"/>
        </w:rPr>
        <w:t>Harackiewicz</w:t>
      </w:r>
      <w:proofErr w:type="spellEnd"/>
      <w:r w:rsidRPr="1F563422">
        <w:rPr>
          <w:lang w:val="en-US"/>
        </w:rPr>
        <w:t xml:space="preserve">, J. M. (2015). One size </w:t>
      </w:r>
      <w:proofErr w:type="gramStart"/>
      <w:r w:rsidRPr="1F563422">
        <w:rPr>
          <w:lang w:val="en-US"/>
        </w:rPr>
        <w:t>fits</w:t>
      </w:r>
      <w:proofErr w:type="gramEnd"/>
      <w:r w:rsidRPr="1F563422">
        <w:rPr>
          <w:lang w:val="en-US"/>
        </w:rPr>
        <w:t xml:space="preserve"> some: Instructional enhancements to promote interest. </w:t>
      </w:r>
      <w:r w:rsidRPr="1F563422">
        <w:rPr>
          <w:i/>
          <w:iCs/>
          <w:lang w:val="en-US"/>
        </w:rPr>
        <w:t xml:space="preserve">Interest in </w:t>
      </w:r>
      <w:r w:rsidR="008C5C7C">
        <w:rPr>
          <w:i/>
          <w:iCs/>
          <w:lang w:val="en-US"/>
        </w:rPr>
        <w:t>M</w:t>
      </w:r>
      <w:r w:rsidRPr="1F563422">
        <w:rPr>
          <w:i/>
          <w:iCs/>
          <w:lang w:val="en-US"/>
        </w:rPr>
        <w:t xml:space="preserve">athematics and </w:t>
      </w:r>
      <w:r w:rsidR="008C5C7C">
        <w:rPr>
          <w:i/>
          <w:iCs/>
          <w:lang w:val="en-US"/>
        </w:rPr>
        <w:t>S</w:t>
      </w:r>
      <w:r w:rsidRPr="1F563422">
        <w:rPr>
          <w:i/>
          <w:iCs/>
          <w:lang w:val="en-US"/>
        </w:rPr>
        <w:t xml:space="preserve">cience </w:t>
      </w:r>
      <w:r w:rsidR="008C5C7C">
        <w:rPr>
          <w:i/>
          <w:iCs/>
          <w:lang w:val="en-US"/>
        </w:rPr>
        <w:t>L</w:t>
      </w:r>
      <w:r w:rsidRPr="1F563422">
        <w:rPr>
          <w:i/>
          <w:iCs/>
          <w:lang w:val="en-US"/>
        </w:rPr>
        <w:t>earning</w:t>
      </w:r>
      <w:r w:rsidRPr="1F563422">
        <w:rPr>
          <w:lang w:val="en-US"/>
        </w:rPr>
        <w:t>, 49-62.</w:t>
      </w:r>
      <w:r>
        <w:t> </w:t>
      </w:r>
    </w:p>
    <w:p w14:paraId="5431A1CC" w14:textId="5EB3043E" w:rsidR="0933319E" w:rsidRDefault="0933319E" w:rsidP="000E43CF">
      <w:pPr>
        <w:shd w:val="clear" w:color="auto" w:fill="FFFFFF" w:themeFill="background1"/>
        <w:spacing w:before="240"/>
        <w:ind w:left="720" w:hanging="720"/>
        <w:rPr>
          <w:rFonts w:eastAsia="Georgia"/>
          <w:color w:val="000000" w:themeColor="text1"/>
        </w:rPr>
      </w:pPr>
      <w:r w:rsidRPr="1F563422">
        <w:rPr>
          <w:rFonts w:eastAsia="Georgia"/>
          <w:color w:val="000000" w:themeColor="text1"/>
        </w:rPr>
        <w:t xml:space="preserve">Elliot, A. J., &amp; </w:t>
      </w:r>
      <w:proofErr w:type="spellStart"/>
      <w:r w:rsidRPr="1F563422">
        <w:rPr>
          <w:rFonts w:eastAsia="Georgia"/>
          <w:color w:val="000000" w:themeColor="text1"/>
        </w:rPr>
        <w:t>Hulleman</w:t>
      </w:r>
      <w:proofErr w:type="spellEnd"/>
      <w:r w:rsidRPr="1F563422">
        <w:rPr>
          <w:rFonts w:eastAsia="Georgia"/>
          <w:color w:val="000000" w:themeColor="text1"/>
        </w:rPr>
        <w:t>, C. S. (2017). Achievement goals. </w:t>
      </w:r>
      <w:r w:rsidRPr="1F563422">
        <w:rPr>
          <w:rFonts w:eastAsia="Georgia"/>
          <w:i/>
          <w:iCs/>
          <w:color w:val="000000" w:themeColor="text1"/>
        </w:rPr>
        <w:t xml:space="preserve">Handbook of </w:t>
      </w:r>
      <w:r w:rsidR="00D82BEB">
        <w:rPr>
          <w:rFonts w:eastAsia="Georgia"/>
          <w:i/>
          <w:iCs/>
          <w:color w:val="000000" w:themeColor="text1"/>
        </w:rPr>
        <w:t>C</w:t>
      </w:r>
      <w:r w:rsidRPr="1F563422">
        <w:rPr>
          <w:rFonts w:eastAsia="Georgia"/>
          <w:i/>
          <w:iCs/>
          <w:color w:val="000000" w:themeColor="text1"/>
        </w:rPr>
        <w:t xml:space="preserve">ompetence and </w:t>
      </w:r>
      <w:r w:rsidR="00D82BEB">
        <w:rPr>
          <w:rFonts w:eastAsia="Georgia"/>
          <w:i/>
          <w:iCs/>
          <w:color w:val="000000" w:themeColor="text1"/>
        </w:rPr>
        <w:t>M</w:t>
      </w:r>
      <w:r w:rsidRPr="1F563422">
        <w:rPr>
          <w:rFonts w:eastAsia="Georgia"/>
          <w:i/>
          <w:iCs/>
          <w:color w:val="000000" w:themeColor="text1"/>
        </w:rPr>
        <w:t xml:space="preserve">otivation: Theory and </w:t>
      </w:r>
      <w:r w:rsidR="00D82BEB">
        <w:rPr>
          <w:rFonts w:eastAsia="Georgia"/>
          <w:i/>
          <w:iCs/>
          <w:color w:val="000000" w:themeColor="text1"/>
        </w:rPr>
        <w:t>A</w:t>
      </w:r>
      <w:r w:rsidRPr="1F563422">
        <w:rPr>
          <w:rFonts w:eastAsia="Georgia"/>
          <w:i/>
          <w:iCs/>
          <w:color w:val="000000" w:themeColor="text1"/>
        </w:rPr>
        <w:t>pplication</w:t>
      </w:r>
      <w:r w:rsidRPr="1F563422">
        <w:rPr>
          <w:rFonts w:eastAsia="Georgia"/>
          <w:color w:val="000000" w:themeColor="text1"/>
        </w:rPr>
        <w:t>, </w:t>
      </w:r>
      <w:r w:rsidRPr="1F563422">
        <w:rPr>
          <w:rFonts w:eastAsia="Georgia"/>
          <w:i/>
          <w:iCs/>
          <w:color w:val="000000" w:themeColor="text1"/>
        </w:rPr>
        <w:t>2</w:t>
      </w:r>
      <w:r w:rsidRPr="1F563422">
        <w:rPr>
          <w:rFonts w:eastAsia="Georgia"/>
          <w:color w:val="000000" w:themeColor="text1"/>
        </w:rPr>
        <w:t>, 43-60.</w:t>
      </w:r>
    </w:p>
    <w:p w14:paraId="4FA02C6C" w14:textId="57134B94" w:rsidR="0933319E" w:rsidRDefault="0933319E" w:rsidP="000E43CF">
      <w:pPr>
        <w:shd w:val="clear" w:color="auto" w:fill="FFFFFF" w:themeFill="background1"/>
        <w:spacing w:before="240"/>
        <w:ind w:left="720" w:hanging="720"/>
        <w:rPr>
          <w:rFonts w:eastAsia="Georgia"/>
          <w:color w:val="000000" w:themeColor="text1"/>
        </w:rPr>
      </w:pPr>
      <w:r w:rsidRPr="1F563422">
        <w:rPr>
          <w:lang w:val="en-US"/>
        </w:rPr>
        <w:lastRenderedPageBreak/>
        <w:t xml:space="preserve">Frank, B. M. (1980). The effect of classroom activities on locus-of-control orientation. </w:t>
      </w:r>
      <w:r w:rsidRPr="1F563422">
        <w:rPr>
          <w:i/>
          <w:iCs/>
          <w:lang w:val="en-US"/>
        </w:rPr>
        <w:t>Journal of Classroom Interaction</w:t>
      </w:r>
      <w:r w:rsidRPr="1F563422">
        <w:rPr>
          <w:lang w:val="en-US"/>
        </w:rPr>
        <w:t>, 4-10.</w:t>
      </w:r>
      <w:r>
        <w:t> </w:t>
      </w:r>
    </w:p>
    <w:p w14:paraId="155FC900" w14:textId="77777777" w:rsidR="0933319E" w:rsidRDefault="0933319E" w:rsidP="000E43CF">
      <w:pPr>
        <w:ind w:left="720" w:hanging="720"/>
      </w:pPr>
      <w:proofErr w:type="spellStart"/>
      <w:r w:rsidRPr="1F563422">
        <w:rPr>
          <w:lang w:val="en-US"/>
        </w:rPr>
        <w:t>Goyer</w:t>
      </w:r>
      <w:proofErr w:type="spellEnd"/>
      <w:r w:rsidRPr="1F563422">
        <w:rPr>
          <w:lang w:val="en-US"/>
        </w:rPr>
        <w:t xml:space="preserve">, J. P., Cohen, G. L., Cook, J. E., Master, A., </w:t>
      </w:r>
      <w:proofErr w:type="spellStart"/>
      <w:r w:rsidRPr="1F563422">
        <w:rPr>
          <w:lang w:val="en-US"/>
        </w:rPr>
        <w:t>Apfel</w:t>
      </w:r>
      <w:proofErr w:type="spellEnd"/>
      <w:r w:rsidRPr="1F563422">
        <w:rPr>
          <w:lang w:val="en-US"/>
        </w:rPr>
        <w:t xml:space="preserve">, N., Lee, W., Henderson, A. G., Reeves, S. L., </w:t>
      </w:r>
      <w:proofErr w:type="spellStart"/>
      <w:r w:rsidRPr="1F563422">
        <w:rPr>
          <w:lang w:val="en-US"/>
        </w:rPr>
        <w:t>Okonofua</w:t>
      </w:r>
      <w:proofErr w:type="spellEnd"/>
      <w:r w:rsidRPr="1F563422">
        <w:rPr>
          <w:lang w:val="en-US"/>
        </w:rPr>
        <w:t xml:space="preserve">, J. A., &amp; Walton, G. M. (2019). Targeted identity-safety interventions cause lasting reductions in discipline citations among negatively stereotyped boys. </w:t>
      </w:r>
      <w:r w:rsidRPr="1F563422">
        <w:rPr>
          <w:i/>
          <w:iCs/>
          <w:lang w:val="en-US"/>
        </w:rPr>
        <w:t>Journal of Personality and Social Psychology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117</w:t>
      </w:r>
      <w:r w:rsidRPr="1F563422">
        <w:rPr>
          <w:lang w:val="en-US"/>
        </w:rPr>
        <w:t xml:space="preserve">(2), 229–259. </w:t>
      </w:r>
      <w:hyperlink r:id="rId15">
        <w:r w:rsidRPr="1F563422">
          <w:rPr>
            <w:rStyle w:val="Hyperlink"/>
            <w:lang w:val="en-US"/>
          </w:rPr>
          <w:t>https://doi.org/10.1037/pspa0000152</w:t>
        </w:r>
      </w:hyperlink>
      <w:r>
        <w:t> </w:t>
      </w:r>
    </w:p>
    <w:p w14:paraId="4F505F86" w14:textId="4E620908" w:rsidR="0933319E" w:rsidRDefault="0933319E" w:rsidP="000E43CF">
      <w:pPr>
        <w:shd w:val="clear" w:color="auto" w:fill="FFFFFF" w:themeFill="background1"/>
        <w:spacing w:before="240"/>
        <w:ind w:left="720" w:hanging="720"/>
        <w:rPr>
          <w:rFonts w:eastAsia="Georgia"/>
          <w:color w:val="000000" w:themeColor="text1"/>
        </w:rPr>
      </w:pPr>
      <w:r w:rsidRPr="1F563422">
        <w:rPr>
          <w:rFonts w:eastAsia="Georgia"/>
          <w:color w:val="000000" w:themeColor="text1"/>
        </w:rPr>
        <w:t>Graham, S., &amp; Taylor, A. Z. (2016). Attribution theory and motivation in school. In K. R. Wentzel &amp; D. B. Miele (Eds.), </w:t>
      </w:r>
      <w:r w:rsidRPr="1F563422">
        <w:rPr>
          <w:rFonts w:eastAsia="Georgia"/>
          <w:i/>
          <w:iCs/>
          <w:color w:val="000000" w:themeColor="text1"/>
        </w:rPr>
        <w:t xml:space="preserve">Handbook of </w:t>
      </w:r>
      <w:r w:rsidR="00D82BEB">
        <w:rPr>
          <w:rFonts w:eastAsia="Georgia"/>
          <w:i/>
          <w:iCs/>
          <w:color w:val="000000" w:themeColor="text1"/>
        </w:rPr>
        <w:t>M</w:t>
      </w:r>
      <w:r w:rsidRPr="1F563422">
        <w:rPr>
          <w:rFonts w:eastAsia="Georgia"/>
          <w:i/>
          <w:iCs/>
          <w:color w:val="000000" w:themeColor="text1"/>
        </w:rPr>
        <w:t xml:space="preserve">otivation at </w:t>
      </w:r>
      <w:r w:rsidR="00D82BEB">
        <w:rPr>
          <w:rFonts w:eastAsia="Georgia"/>
          <w:i/>
          <w:iCs/>
          <w:color w:val="000000" w:themeColor="text1"/>
        </w:rPr>
        <w:t>S</w:t>
      </w:r>
      <w:r w:rsidRPr="1F563422">
        <w:rPr>
          <w:rFonts w:eastAsia="Georgia"/>
          <w:i/>
          <w:iCs/>
          <w:color w:val="000000" w:themeColor="text1"/>
        </w:rPr>
        <w:t>chool</w:t>
      </w:r>
      <w:r w:rsidR="006D2B24">
        <w:rPr>
          <w:rFonts w:eastAsia="Georgia"/>
          <w:i/>
          <w:iCs/>
          <w:color w:val="000000" w:themeColor="text1"/>
        </w:rPr>
        <w:t>, 2</w:t>
      </w:r>
      <w:r w:rsidR="006D2B24">
        <w:rPr>
          <w:rFonts w:eastAsia="Georgia"/>
          <w:color w:val="000000" w:themeColor="text1"/>
        </w:rPr>
        <w:t>,</w:t>
      </w:r>
      <w:r w:rsidRPr="1F563422">
        <w:rPr>
          <w:rFonts w:eastAsia="Georgia"/>
          <w:color w:val="000000" w:themeColor="text1"/>
        </w:rPr>
        <w:t xml:space="preserve"> 11–33. Routledge.</w:t>
      </w:r>
    </w:p>
    <w:p w14:paraId="6DC79676" w14:textId="7FDD4BEB" w:rsidR="0933319E" w:rsidRDefault="0933319E" w:rsidP="000E43CF">
      <w:pPr>
        <w:shd w:val="clear" w:color="auto" w:fill="FFFFFF" w:themeFill="background1"/>
        <w:spacing w:before="240"/>
        <w:ind w:left="720" w:hanging="720"/>
        <w:rPr>
          <w:rFonts w:eastAsia="Georgia"/>
          <w:color w:val="000000" w:themeColor="text1"/>
        </w:rPr>
      </w:pPr>
      <w:r w:rsidRPr="1F563422">
        <w:rPr>
          <w:rFonts w:eastAsia="Georgia"/>
          <w:color w:val="000000" w:themeColor="text1"/>
        </w:rPr>
        <w:t xml:space="preserve">Graham, S., &amp; Taylor, A. Z. (2022). The power of asking </w:t>
      </w:r>
      <w:proofErr w:type="gramStart"/>
      <w:r w:rsidRPr="1F563422">
        <w:rPr>
          <w:rFonts w:eastAsia="Georgia"/>
          <w:color w:val="000000" w:themeColor="text1"/>
        </w:rPr>
        <w:t>why?:</w:t>
      </w:r>
      <w:proofErr w:type="gramEnd"/>
      <w:r w:rsidRPr="1F563422">
        <w:rPr>
          <w:rFonts w:eastAsia="Georgia"/>
          <w:color w:val="000000" w:themeColor="text1"/>
        </w:rPr>
        <w:t xml:space="preserve"> Attribution retraining programs for the classroom teacher. </w:t>
      </w:r>
      <w:r w:rsidRPr="1F563422">
        <w:rPr>
          <w:rFonts w:eastAsia="Georgia"/>
          <w:i/>
          <w:iCs/>
          <w:color w:val="000000" w:themeColor="text1"/>
        </w:rPr>
        <w:t>Theory into Practice</w:t>
      </w:r>
      <w:r w:rsidRPr="1F563422">
        <w:rPr>
          <w:rFonts w:eastAsia="Georgia"/>
          <w:color w:val="000000" w:themeColor="text1"/>
        </w:rPr>
        <w:t xml:space="preserve">, </w:t>
      </w:r>
      <w:r w:rsidRPr="1F563422">
        <w:rPr>
          <w:rFonts w:eastAsia="Georgia"/>
          <w:i/>
          <w:iCs/>
          <w:color w:val="000000" w:themeColor="text1"/>
        </w:rPr>
        <w:t>61</w:t>
      </w:r>
      <w:r w:rsidRPr="1F563422">
        <w:rPr>
          <w:rFonts w:eastAsia="Georgia"/>
          <w:color w:val="000000" w:themeColor="text1"/>
        </w:rPr>
        <w:t xml:space="preserve">(1), 5–22. </w:t>
      </w:r>
      <w:hyperlink r:id="rId16">
        <w:r w:rsidRPr="1F563422">
          <w:rPr>
            <w:rStyle w:val="Hyperlink"/>
            <w:rFonts w:eastAsia="Georgia"/>
          </w:rPr>
          <w:t>https://doi.org/10.1080/00405841.2021.1932160</w:t>
        </w:r>
      </w:hyperlink>
    </w:p>
    <w:p w14:paraId="4D7FD107" w14:textId="77777777" w:rsidR="0933319E" w:rsidRDefault="0933319E" w:rsidP="000E43CF">
      <w:pPr>
        <w:ind w:left="720" w:hanging="720"/>
      </w:pPr>
      <w:proofErr w:type="spellStart"/>
      <w:r w:rsidRPr="1F563422">
        <w:rPr>
          <w:lang w:val="en-US"/>
        </w:rPr>
        <w:t>Haerens</w:t>
      </w:r>
      <w:proofErr w:type="spellEnd"/>
      <w:r w:rsidRPr="1F563422">
        <w:rPr>
          <w:lang w:val="en-US"/>
        </w:rPr>
        <w:t xml:space="preserve">, L., </w:t>
      </w:r>
      <w:proofErr w:type="spellStart"/>
      <w:r w:rsidRPr="1F563422">
        <w:rPr>
          <w:lang w:val="en-US"/>
        </w:rPr>
        <w:t>Aelterman</w:t>
      </w:r>
      <w:proofErr w:type="spellEnd"/>
      <w:r w:rsidRPr="1F563422">
        <w:rPr>
          <w:lang w:val="en-US"/>
        </w:rPr>
        <w:t xml:space="preserve">, N., Van den </w:t>
      </w:r>
      <w:proofErr w:type="spellStart"/>
      <w:r w:rsidRPr="1F563422">
        <w:rPr>
          <w:lang w:val="en-US"/>
        </w:rPr>
        <w:t>Berghe</w:t>
      </w:r>
      <w:proofErr w:type="spellEnd"/>
      <w:r w:rsidRPr="1F563422">
        <w:rPr>
          <w:lang w:val="en-US"/>
        </w:rPr>
        <w:t xml:space="preserve">, L., De Meyer, J., </w:t>
      </w:r>
      <w:proofErr w:type="spellStart"/>
      <w:r w:rsidRPr="1F563422">
        <w:rPr>
          <w:lang w:val="en-US"/>
        </w:rPr>
        <w:t>Soenens</w:t>
      </w:r>
      <w:proofErr w:type="spellEnd"/>
      <w:r w:rsidRPr="1F563422">
        <w:rPr>
          <w:lang w:val="en-US"/>
        </w:rPr>
        <w:t xml:space="preserve">, B., &amp; </w:t>
      </w:r>
      <w:proofErr w:type="spellStart"/>
      <w:r w:rsidRPr="1F563422">
        <w:rPr>
          <w:lang w:val="en-US"/>
        </w:rPr>
        <w:t>Vansteenkiste</w:t>
      </w:r>
      <w:proofErr w:type="spellEnd"/>
      <w:r w:rsidRPr="1F563422">
        <w:rPr>
          <w:lang w:val="en-US"/>
        </w:rPr>
        <w:t xml:space="preserve">, M. (2013). Observing physical education teachers’ need-supportive interactions in classroom settings. </w:t>
      </w:r>
      <w:r w:rsidRPr="1F563422">
        <w:rPr>
          <w:i/>
          <w:iCs/>
          <w:lang w:val="en-US"/>
        </w:rPr>
        <w:t>Journal of Sport and Exercise Psychology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35</w:t>
      </w:r>
      <w:r w:rsidRPr="1F563422">
        <w:rPr>
          <w:lang w:val="en-US"/>
        </w:rPr>
        <w:t>(1), 3-17.</w:t>
      </w:r>
      <w:r>
        <w:t> </w:t>
      </w:r>
    </w:p>
    <w:p w14:paraId="66ACC848" w14:textId="603477C2" w:rsidR="0933319E" w:rsidRDefault="0933319E" w:rsidP="000E43CF">
      <w:pPr>
        <w:shd w:val="clear" w:color="auto" w:fill="FFFFFF" w:themeFill="background1"/>
        <w:spacing w:before="240"/>
        <w:ind w:left="720" w:hanging="720"/>
        <w:rPr>
          <w:rFonts w:eastAsia="Georgia"/>
          <w:color w:val="000000" w:themeColor="text1"/>
        </w:rPr>
      </w:pPr>
      <w:proofErr w:type="spellStart"/>
      <w:r w:rsidRPr="1F563422">
        <w:rPr>
          <w:rFonts w:eastAsia="Georgia"/>
          <w:color w:val="000000" w:themeColor="text1"/>
        </w:rPr>
        <w:t>Harackiewicz</w:t>
      </w:r>
      <w:proofErr w:type="spellEnd"/>
      <w:r w:rsidRPr="1F563422">
        <w:rPr>
          <w:rFonts w:eastAsia="Georgia"/>
          <w:color w:val="000000" w:themeColor="text1"/>
        </w:rPr>
        <w:t xml:space="preserve">, J. M., </w:t>
      </w:r>
      <w:proofErr w:type="spellStart"/>
      <w:r w:rsidRPr="1F563422">
        <w:rPr>
          <w:rFonts w:eastAsia="Georgia"/>
          <w:color w:val="000000" w:themeColor="text1"/>
        </w:rPr>
        <w:t>Durik</w:t>
      </w:r>
      <w:proofErr w:type="spellEnd"/>
      <w:r w:rsidRPr="1F563422">
        <w:rPr>
          <w:rFonts w:eastAsia="Georgia"/>
          <w:color w:val="000000" w:themeColor="text1"/>
        </w:rPr>
        <w:t xml:space="preserve">, A. M., Barron, K. E., </w:t>
      </w:r>
      <w:proofErr w:type="spellStart"/>
      <w:r w:rsidRPr="1F563422">
        <w:rPr>
          <w:rFonts w:eastAsia="Georgia"/>
          <w:color w:val="000000" w:themeColor="text1"/>
        </w:rPr>
        <w:t>Linnenbrink</w:t>
      </w:r>
      <w:proofErr w:type="spellEnd"/>
      <w:r w:rsidRPr="1F563422">
        <w:rPr>
          <w:rFonts w:eastAsia="Georgia"/>
          <w:color w:val="000000" w:themeColor="text1"/>
        </w:rPr>
        <w:t xml:space="preserve">-Garcia, L., &amp; </w:t>
      </w:r>
      <w:proofErr w:type="spellStart"/>
      <w:r w:rsidRPr="1F563422">
        <w:rPr>
          <w:rFonts w:eastAsia="Georgia"/>
          <w:color w:val="000000" w:themeColor="text1"/>
        </w:rPr>
        <w:t>Tauer</w:t>
      </w:r>
      <w:proofErr w:type="spellEnd"/>
      <w:r w:rsidRPr="1F563422">
        <w:rPr>
          <w:rFonts w:eastAsia="Georgia"/>
          <w:color w:val="000000" w:themeColor="text1"/>
        </w:rPr>
        <w:t>, J. M. (2008). The role of achievement goals in the development of interest: Reciprocal relations between achievement goals, interest, and performance. </w:t>
      </w:r>
      <w:r w:rsidRPr="1F563422">
        <w:rPr>
          <w:rFonts w:eastAsia="Georgia"/>
          <w:i/>
          <w:iCs/>
          <w:color w:val="000000" w:themeColor="text1"/>
        </w:rPr>
        <w:t xml:space="preserve">Journal of </w:t>
      </w:r>
      <w:r w:rsidR="00D82BEB">
        <w:rPr>
          <w:rFonts w:eastAsia="Georgia"/>
          <w:i/>
          <w:iCs/>
          <w:color w:val="000000" w:themeColor="text1"/>
        </w:rPr>
        <w:t>E</w:t>
      </w:r>
      <w:r w:rsidRPr="1F563422">
        <w:rPr>
          <w:rFonts w:eastAsia="Georgia"/>
          <w:i/>
          <w:iCs/>
          <w:color w:val="000000" w:themeColor="text1"/>
        </w:rPr>
        <w:t xml:space="preserve">ducational </w:t>
      </w:r>
      <w:r w:rsidR="00D82BEB">
        <w:rPr>
          <w:rFonts w:eastAsia="Georgia"/>
          <w:i/>
          <w:iCs/>
          <w:color w:val="000000" w:themeColor="text1"/>
        </w:rPr>
        <w:t>P</w:t>
      </w:r>
      <w:r w:rsidRPr="1F563422">
        <w:rPr>
          <w:rFonts w:eastAsia="Georgia"/>
          <w:i/>
          <w:iCs/>
          <w:color w:val="000000" w:themeColor="text1"/>
        </w:rPr>
        <w:t>sychology</w:t>
      </w:r>
      <w:r w:rsidRPr="1F563422">
        <w:rPr>
          <w:rFonts w:eastAsia="Georgia"/>
          <w:color w:val="000000" w:themeColor="text1"/>
        </w:rPr>
        <w:t>, </w:t>
      </w:r>
      <w:r w:rsidRPr="1F563422">
        <w:rPr>
          <w:rFonts w:eastAsia="Georgia"/>
          <w:i/>
          <w:iCs/>
          <w:color w:val="000000" w:themeColor="text1"/>
        </w:rPr>
        <w:t>100</w:t>
      </w:r>
      <w:r w:rsidRPr="1F563422">
        <w:rPr>
          <w:rFonts w:eastAsia="Georgia"/>
          <w:color w:val="000000" w:themeColor="text1"/>
        </w:rPr>
        <w:t>(1), 105.</w:t>
      </w:r>
    </w:p>
    <w:p w14:paraId="32752A56" w14:textId="2B3EC461" w:rsidR="0933319E" w:rsidRDefault="0933319E" w:rsidP="000E43CF">
      <w:pPr>
        <w:ind w:left="720" w:hanging="720"/>
      </w:pPr>
      <w:proofErr w:type="spellStart"/>
      <w:r>
        <w:t>Hidi</w:t>
      </w:r>
      <w:proofErr w:type="spellEnd"/>
      <w:r>
        <w:t xml:space="preserve">, S., &amp; </w:t>
      </w:r>
      <w:proofErr w:type="spellStart"/>
      <w:r>
        <w:t>Renninger</w:t>
      </w:r>
      <w:proofErr w:type="spellEnd"/>
      <w:r>
        <w:t xml:space="preserve">, K. A. (2006). The four-phase model of interest development. </w:t>
      </w:r>
      <w:r w:rsidRPr="1F563422">
        <w:rPr>
          <w:i/>
          <w:iCs/>
        </w:rPr>
        <w:t>Educational Psychologist</w:t>
      </w:r>
      <w:r>
        <w:t xml:space="preserve">, </w:t>
      </w:r>
      <w:r w:rsidRPr="1F563422">
        <w:rPr>
          <w:i/>
          <w:iCs/>
        </w:rPr>
        <w:t>41</w:t>
      </w:r>
      <w:r>
        <w:t xml:space="preserve">(2), 111–127. </w:t>
      </w:r>
      <w:hyperlink r:id="rId17">
        <w:r w:rsidRPr="1F563422">
          <w:rPr>
            <w:rStyle w:val="Hyperlink"/>
          </w:rPr>
          <w:t>https://doi.org/10.1207/s15326985ep4102_4</w:t>
        </w:r>
      </w:hyperlink>
    </w:p>
    <w:p w14:paraId="21FC9909" w14:textId="77777777" w:rsidR="462EE74B" w:rsidRDefault="462EE74B" w:rsidP="000E43CF">
      <w:pPr>
        <w:ind w:left="720" w:hanging="720"/>
      </w:pPr>
      <w:r w:rsidRPr="1F563422">
        <w:rPr>
          <w:lang w:val="en-US"/>
        </w:rPr>
        <w:t xml:space="preserve">Jang, H., Reeve, J., &amp; Deci, E. L. (2010). Engaging students in learning activities: It is not autonomy support or structure but autonomy support and structure. </w:t>
      </w:r>
      <w:r w:rsidRPr="1F563422">
        <w:rPr>
          <w:i/>
          <w:iCs/>
          <w:lang w:val="en-US"/>
        </w:rPr>
        <w:t>Journal of Educational Psychology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102</w:t>
      </w:r>
      <w:r w:rsidRPr="1F563422">
        <w:rPr>
          <w:lang w:val="en-US"/>
        </w:rPr>
        <w:t xml:space="preserve">(3), 588–600. </w:t>
      </w:r>
      <w:hyperlink r:id="rId18">
        <w:r w:rsidRPr="1F563422">
          <w:rPr>
            <w:rStyle w:val="Hyperlink"/>
            <w:lang w:val="en-US"/>
          </w:rPr>
          <w:t>https://doi.org/10.1037/a0019682</w:t>
        </w:r>
      </w:hyperlink>
      <w:r>
        <w:t> </w:t>
      </w:r>
    </w:p>
    <w:p w14:paraId="0711A248" w14:textId="77777777" w:rsidR="462EE74B" w:rsidRDefault="462EE74B" w:rsidP="000E43CF">
      <w:pPr>
        <w:ind w:left="720" w:hanging="720"/>
        <w:rPr>
          <w:lang w:val="en-US"/>
        </w:rPr>
      </w:pPr>
      <w:proofErr w:type="spellStart"/>
      <w:r>
        <w:t>Jatisunda</w:t>
      </w:r>
      <w:proofErr w:type="spellEnd"/>
      <w:r>
        <w:t xml:space="preserve">, M. G., </w:t>
      </w:r>
      <w:proofErr w:type="spellStart"/>
      <w:r>
        <w:t>Suciawati</w:t>
      </w:r>
      <w:proofErr w:type="spellEnd"/>
      <w:r>
        <w:t xml:space="preserve">, V., &amp; </w:t>
      </w:r>
      <w:proofErr w:type="spellStart"/>
      <w:r>
        <w:t>Nahdi</w:t>
      </w:r>
      <w:proofErr w:type="spellEnd"/>
      <w:r>
        <w:t>, D. S. (2020). Discovery learning with scaffolding to promote mathematical creative thinking ability and self-efficacy. </w:t>
      </w:r>
      <w:r w:rsidRPr="1F563422">
        <w:rPr>
          <w:i/>
          <w:iCs/>
        </w:rPr>
        <w:t xml:space="preserve">Al-Jabar: </w:t>
      </w:r>
      <w:proofErr w:type="spellStart"/>
      <w:r w:rsidRPr="1F563422">
        <w:rPr>
          <w:i/>
          <w:iCs/>
        </w:rPr>
        <w:t>Jurnal</w:t>
      </w:r>
      <w:proofErr w:type="spellEnd"/>
      <w:r w:rsidRPr="1F563422">
        <w:rPr>
          <w:i/>
          <w:iCs/>
        </w:rPr>
        <w:t xml:space="preserve"> Pendidikan </w:t>
      </w:r>
      <w:proofErr w:type="spellStart"/>
      <w:r w:rsidRPr="1F563422">
        <w:rPr>
          <w:i/>
          <w:iCs/>
        </w:rPr>
        <w:t>Matematika</w:t>
      </w:r>
      <w:proofErr w:type="spellEnd"/>
      <w:r>
        <w:t>, </w:t>
      </w:r>
      <w:r w:rsidRPr="1F563422">
        <w:rPr>
          <w:i/>
          <w:iCs/>
        </w:rPr>
        <w:t>11</w:t>
      </w:r>
      <w:r>
        <w:t>(2), 351-370.</w:t>
      </w:r>
      <w:r w:rsidRPr="1F563422">
        <w:rPr>
          <w:lang w:val="en-US"/>
        </w:rPr>
        <w:t> </w:t>
      </w:r>
    </w:p>
    <w:p w14:paraId="28425EB5" w14:textId="2342C755" w:rsidR="196B755E" w:rsidRDefault="196B755E" w:rsidP="000E43CF">
      <w:pPr>
        <w:ind w:left="720" w:hanging="720"/>
        <w:rPr>
          <w:rFonts w:eastAsia="Georgia"/>
          <w:color w:val="000000" w:themeColor="text1"/>
        </w:rPr>
      </w:pPr>
      <w:proofErr w:type="spellStart"/>
      <w:r w:rsidRPr="1F563422">
        <w:rPr>
          <w:lang w:val="en-US"/>
        </w:rPr>
        <w:t>Kulakow</w:t>
      </w:r>
      <w:proofErr w:type="spellEnd"/>
      <w:r w:rsidRPr="1F563422">
        <w:rPr>
          <w:lang w:val="en-US"/>
        </w:rPr>
        <w:t xml:space="preserve">, S. (2020). Academic self-concept and achievement motivation among adolescent students in different learning environments: Does competence-support matter? </w:t>
      </w:r>
      <w:r w:rsidRPr="1F563422">
        <w:rPr>
          <w:i/>
          <w:iCs/>
          <w:lang w:val="en-US"/>
        </w:rPr>
        <w:t>Learning and Motivation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70</w:t>
      </w:r>
      <w:r w:rsidRPr="1F563422">
        <w:rPr>
          <w:lang w:val="en-US"/>
        </w:rPr>
        <w:t>, 101632.</w:t>
      </w:r>
      <w:r w:rsidR="006D2B24">
        <w:rPr>
          <w:lang w:val="en-US"/>
        </w:rPr>
        <w:t xml:space="preserve"> </w:t>
      </w:r>
      <w:hyperlink r:id="rId19" w:history="1">
        <w:r w:rsidR="008F7932" w:rsidRPr="00BC165B">
          <w:rPr>
            <w:rStyle w:val="Hyperlink"/>
            <w:lang w:val="en-US"/>
          </w:rPr>
          <w:t>https://doi.org/10.1016/j.lmot.2020.101632</w:t>
        </w:r>
        <w:r w:rsidR="008F7932" w:rsidRPr="00BC165B">
          <w:rPr>
            <w:rStyle w:val="Hyperlink"/>
          </w:rPr>
          <w:t> </w:t>
        </w:r>
      </w:hyperlink>
    </w:p>
    <w:p w14:paraId="1093CC7D" w14:textId="1628334E" w:rsidR="0933319E" w:rsidRDefault="0933319E" w:rsidP="000E43CF">
      <w:pPr>
        <w:ind w:left="720" w:hanging="720"/>
        <w:rPr>
          <w:rFonts w:eastAsia="Georgia"/>
          <w:color w:val="000000" w:themeColor="text1"/>
        </w:rPr>
      </w:pPr>
      <w:proofErr w:type="spellStart"/>
      <w:r>
        <w:lastRenderedPageBreak/>
        <w:t>Küpfer</w:t>
      </w:r>
      <w:proofErr w:type="spellEnd"/>
      <w:r>
        <w:t xml:space="preserve">, S. (2023). </w:t>
      </w:r>
      <w:r w:rsidRPr="1F563422">
        <w:rPr>
          <w:i/>
          <w:iCs/>
        </w:rPr>
        <w:t>Motivation alone doesn’t automatically lead to successful learning.</w:t>
      </w:r>
      <w:r>
        <w:t xml:space="preserve"> Journal by </w:t>
      </w:r>
      <w:proofErr w:type="spellStart"/>
      <w:r>
        <w:t>GetAbstract</w:t>
      </w:r>
      <w:proofErr w:type="spellEnd"/>
      <w:r>
        <w:t xml:space="preserve">. </w:t>
      </w:r>
      <w:hyperlink r:id="rId20">
        <w:r w:rsidRPr="1F563422">
          <w:rPr>
            <w:rStyle w:val="Hyperlink"/>
          </w:rPr>
          <w:t>https://journal.getabstract.com/en/2023/08/16/motivation-alone-doesnt-automatically-lead-to-successful-learning/</w:t>
        </w:r>
      </w:hyperlink>
    </w:p>
    <w:p w14:paraId="1BD34287" w14:textId="43425A66" w:rsidR="0933319E" w:rsidRDefault="0933319E" w:rsidP="000E43CF">
      <w:pPr>
        <w:ind w:left="720" w:hanging="720"/>
      </w:pPr>
      <w:proofErr w:type="spellStart"/>
      <w:r w:rsidRPr="1F563422">
        <w:rPr>
          <w:lang w:val="en-US"/>
        </w:rPr>
        <w:t>Kusurkar</w:t>
      </w:r>
      <w:proofErr w:type="spellEnd"/>
      <w:r w:rsidRPr="1F563422">
        <w:rPr>
          <w:lang w:val="en-US"/>
        </w:rPr>
        <w:t xml:space="preserve">, R. A., </w:t>
      </w:r>
      <w:proofErr w:type="spellStart"/>
      <w:r w:rsidRPr="1F563422">
        <w:rPr>
          <w:lang w:val="en-US"/>
        </w:rPr>
        <w:t>Croiset</w:t>
      </w:r>
      <w:proofErr w:type="spellEnd"/>
      <w:r w:rsidRPr="1F563422">
        <w:rPr>
          <w:lang w:val="en-US"/>
        </w:rPr>
        <w:t>, G., &amp; Ten Cate, O. T. J. (2011). Twelve tips to stimulate intrinsic motivation in students through autonomy-supportive classroom teaching derived from self-determination theory</w:t>
      </w:r>
      <w:r w:rsidRPr="1F563422">
        <w:rPr>
          <w:i/>
          <w:iCs/>
          <w:lang w:val="en-US"/>
        </w:rPr>
        <w:t xml:space="preserve">. Medical </w:t>
      </w:r>
      <w:r w:rsidR="00D82BEB">
        <w:rPr>
          <w:i/>
          <w:iCs/>
          <w:lang w:val="en-US"/>
        </w:rPr>
        <w:t>T</w:t>
      </w:r>
      <w:r w:rsidRPr="1F563422">
        <w:rPr>
          <w:i/>
          <w:iCs/>
          <w:lang w:val="en-US"/>
        </w:rPr>
        <w:t>eacher</w:t>
      </w:r>
      <w:r w:rsidRPr="1F563422">
        <w:rPr>
          <w:lang w:val="en-US"/>
        </w:rPr>
        <w:t>, 33(12), 978-982.</w:t>
      </w:r>
      <w:r>
        <w:t> </w:t>
      </w:r>
    </w:p>
    <w:p w14:paraId="59888638" w14:textId="77777777" w:rsidR="00B900C5" w:rsidRDefault="00B900C5" w:rsidP="000E43CF">
      <w:pPr>
        <w:ind w:left="720" w:hanging="720"/>
      </w:pPr>
      <w:r w:rsidRPr="00B900C5">
        <w:rPr>
          <w:lang w:val="en-US"/>
        </w:rPr>
        <w:t xml:space="preserve">Lee, B. (1999). </w:t>
      </w:r>
      <w:r w:rsidRPr="00B900C5">
        <w:rPr>
          <w:i/>
          <w:iCs/>
          <w:lang w:val="en-US"/>
        </w:rPr>
        <w:t>Self-assessment for pupils with learning difficulties</w:t>
      </w:r>
      <w:r w:rsidRPr="00B900C5">
        <w:rPr>
          <w:lang w:val="en-US"/>
        </w:rPr>
        <w:t>. National Foundation for Educational Research.</w:t>
      </w:r>
      <w:r w:rsidRPr="00B900C5">
        <w:t> </w:t>
      </w:r>
    </w:p>
    <w:p w14:paraId="2AE9BE75" w14:textId="643C5310" w:rsidR="00B900C5" w:rsidRPr="00B900C5" w:rsidRDefault="00B900C5" w:rsidP="000E43CF">
      <w:pPr>
        <w:ind w:left="720" w:hanging="720"/>
      </w:pPr>
      <w:r w:rsidRPr="00B900C5">
        <w:t>Lepper, M. R., Greene, D., &amp; Nisbett, R. E. (1973). Undermining children’s intrinsic interest with extrinsic reward: A test of the ‘</w:t>
      </w:r>
      <w:proofErr w:type="spellStart"/>
      <w:r w:rsidRPr="00B900C5">
        <w:t>overjustification</w:t>
      </w:r>
      <w:proofErr w:type="spellEnd"/>
      <w:r w:rsidRPr="00B900C5">
        <w:t xml:space="preserve">’ hypothesis. </w:t>
      </w:r>
      <w:r w:rsidRPr="00B900C5">
        <w:rPr>
          <w:i/>
          <w:iCs/>
        </w:rPr>
        <w:t>Journal of Personality and Social Psychology</w:t>
      </w:r>
      <w:r w:rsidRPr="00B900C5">
        <w:t xml:space="preserve">, </w:t>
      </w:r>
      <w:r w:rsidRPr="00B900C5">
        <w:rPr>
          <w:i/>
          <w:iCs/>
        </w:rPr>
        <w:t>28</w:t>
      </w:r>
      <w:r w:rsidRPr="00B900C5">
        <w:t xml:space="preserve">(1), 129–137. </w:t>
      </w:r>
      <w:hyperlink r:id="rId21" w:tgtFrame="_blank" w:history="1">
        <w:r w:rsidRPr="00B900C5">
          <w:rPr>
            <w:rStyle w:val="Hyperlink"/>
          </w:rPr>
          <w:t>https://doi.org/10.1037/h0035519</w:t>
        </w:r>
      </w:hyperlink>
    </w:p>
    <w:p w14:paraId="0C60009A" w14:textId="5CCA1A21" w:rsidR="000B0244" w:rsidRDefault="000B0244" w:rsidP="000E43CF">
      <w:pPr>
        <w:ind w:left="720" w:hanging="720"/>
      </w:pPr>
      <w:r w:rsidRPr="000B0244">
        <w:rPr>
          <w:lang w:val="en-US"/>
        </w:rPr>
        <w:t xml:space="preserve">Maclellan, E. (2014). How might teachers enable learner self-confidence? A review </w:t>
      </w:r>
      <w:proofErr w:type="gramStart"/>
      <w:r w:rsidRPr="000B0244">
        <w:rPr>
          <w:lang w:val="en-US"/>
        </w:rPr>
        <w:t>study</w:t>
      </w:r>
      <w:proofErr w:type="gramEnd"/>
      <w:r w:rsidRPr="000B0244">
        <w:rPr>
          <w:lang w:val="en-US"/>
        </w:rPr>
        <w:t xml:space="preserve">. </w:t>
      </w:r>
      <w:r w:rsidRPr="000B0244">
        <w:rPr>
          <w:i/>
          <w:iCs/>
          <w:lang w:val="en-US"/>
        </w:rPr>
        <w:t>Educational Review</w:t>
      </w:r>
      <w:r w:rsidRPr="000B0244">
        <w:rPr>
          <w:lang w:val="en-US"/>
        </w:rPr>
        <w:t xml:space="preserve">, </w:t>
      </w:r>
      <w:r w:rsidRPr="000B0244">
        <w:rPr>
          <w:i/>
          <w:iCs/>
          <w:lang w:val="en-US"/>
        </w:rPr>
        <w:t>66</w:t>
      </w:r>
      <w:r w:rsidRPr="000B0244">
        <w:rPr>
          <w:lang w:val="en-US"/>
        </w:rPr>
        <w:t>(1), 59-74.</w:t>
      </w:r>
      <w:r w:rsidRPr="000B0244">
        <w:t> </w:t>
      </w:r>
    </w:p>
    <w:p w14:paraId="0CBDA6F0" w14:textId="7E9B1826" w:rsidR="000B0244" w:rsidRDefault="000B0244" w:rsidP="000E43CF">
      <w:pPr>
        <w:ind w:left="720" w:hanging="720"/>
      </w:pPr>
      <w:r w:rsidRPr="1F563422">
        <w:rPr>
          <w:lang w:val="en-US"/>
        </w:rPr>
        <w:t xml:space="preserve">Mammadov, S., &amp; </w:t>
      </w:r>
      <w:proofErr w:type="spellStart"/>
      <w:r w:rsidRPr="1F563422">
        <w:rPr>
          <w:lang w:val="en-US"/>
        </w:rPr>
        <w:t>Tozoglu</w:t>
      </w:r>
      <w:proofErr w:type="spellEnd"/>
      <w:r w:rsidRPr="1F563422">
        <w:rPr>
          <w:lang w:val="en-US"/>
        </w:rPr>
        <w:t xml:space="preserve">, D. (2023). Autonomy support, personality, and mindset in predicting academic performance among early adolescents: The mediating role of self-determined motivation. </w:t>
      </w:r>
      <w:r w:rsidRPr="1F563422">
        <w:rPr>
          <w:i/>
          <w:iCs/>
          <w:lang w:val="en-US"/>
        </w:rPr>
        <w:t>Psychology in the Schools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60</w:t>
      </w:r>
      <w:r w:rsidRPr="1F563422">
        <w:rPr>
          <w:lang w:val="en-US"/>
        </w:rPr>
        <w:t xml:space="preserve">(10), 3754–3769. </w:t>
      </w:r>
      <w:hyperlink r:id="rId22">
        <w:r w:rsidRPr="1F563422">
          <w:rPr>
            <w:rStyle w:val="Hyperlink"/>
            <w:lang w:val="en-US"/>
          </w:rPr>
          <w:t>https://doi.org/10.1002/pits.22966</w:t>
        </w:r>
        <w:r w:rsidRPr="1F563422">
          <w:rPr>
            <w:rStyle w:val="Hyperlink"/>
          </w:rPr>
          <w:t> </w:t>
        </w:r>
      </w:hyperlink>
    </w:p>
    <w:p w14:paraId="4E5986F0" w14:textId="456A0AC3" w:rsidR="00E86839" w:rsidRDefault="00E86839" w:rsidP="000E43CF">
      <w:pPr>
        <w:ind w:left="720" w:hanging="720"/>
      </w:pPr>
      <w:r>
        <w:rPr>
          <w:lang w:val="en-US"/>
        </w:rPr>
        <w:t>M</w:t>
      </w:r>
      <w:r w:rsidRPr="000B0244">
        <w:rPr>
          <w:lang w:val="en-US"/>
        </w:rPr>
        <w:t>argolis</w:t>
      </w:r>
      <w:r>
        <w:rPr>
          <w:lang w:val="en-US"/>
        </w:rPr>
        <w:t>, H.,</w:t>
      </w:r>
      <w:r w:rsidRPr="000B0244">
        <w:rPr>
          <w:lang w:val="en-US"/>
        </w:rPr>
        <w:t xml:space="preserve"> &amp; McCabe</w:t>
      </w:r>
      <w:r>
        <w:rPr>
          <w:lang w:val="en-US"/>
        </w:rPr>
        <w:t>,</w:t>
      </w:r>
      <w:r w:rsidRPr="000B0244">
        <w:rPr>
          <w:lang w:val="en-US"/>
        </w:rPr>
        <w:t xml:space="preserve"> </w:t>
      </w:r>
      <w:r>
        <w:rPr>
          <w:lang w:val="en-US"/>
        </w:rPr>
        <w:t xml:space="preserve">P. </w:t>
      </w:r>
      <w:r w:rsidRPr="000B0244">
        <w:rPr>
          <w:lang w:val="en-US"/>
        </w:rPr>
        <w:t>(2003)</w:t>
      </w:r>
      <w:r>
        <w:rPr>
          <w:lang w:val="en-US"/>
        </w:rPr>
        <w:t>.</w:t>
      </w:r>
      <w:r w:rsidRPr="000B0244">
        <w:rPr>
          <w:lang w:val="en-US"/>
        </w:rPr>
        <w:t xml:space="preserve"> Self-efficacy: </w:t>
      </w:r>
      <w:r w:rsidR="00AD5BA5">
        <w:rPr>
          <w:lang w:val="en-US"/>
        </w:rPr>
        <w:t>A</w:t>
      </w:r>
      <w:r w:rsidRPr="000B0244">
        <w:rPr>
          <w:lang w:val="en-US"/>
        </w:rPr>
        <w:t xml:space="preserve"> key to improving the motivation of struggling learners</w:t>
      </w:r>
      <w:r w:rsidRPr="000B0244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>P</w:t>
      </w:r>
      <w:r w:rsidRPr="000B0244">
        <w:rPr>
          <w:i/>
          <w:iCs/>
          <w:lang w:val="en-US"/>
        </w:rPr>
        <w:t xml:space="preserve">reventing </w:t>
      </w:r>
      <w:r w:rsidR="008F7932">
        <w:rPr>
          <w:i/>
          <w:iCs/>
          <w:lang w:val="en-US"/>
        </w:rPr>
        <w:t>S</w:t>
      </w:r>
      <w:r w:rsidRPr="000B0244">
        <w:rPr>
          <w:i/>
          <w:iCs/>
          <w:lang w:val="en-US"/>
        </w:rPr>
        <w:t xml:space="preserve">chool </w:t>
      </w:r>
      <w:r w:rsidR="008F7932">
        <w:rPr>
          <w:i/>
          <w:iCs/>
          <w:lang w:val="en-US"/>
        </w:rPr>
        <w:t>F</w:t>
      </w:r>
      <w:r w:rsidRPr="000B0244">
        <w:rPr>
          <w:i/>
          <w:iCs/>
          <w:lang w:val="en-US"/>
        </w:rPr>
        <w:t xml:space="preserve">ailure: </w:t>
      </w:r>
      <w:r w:rsidR="00AD5BA5">
        <w:rPr>
          <w:i/>
          <w:iCs/>
          <w:lang w:val="en-US"/>
        </w:rPr>
        <w:t>A</w:t>
      </w:r>
      <w:r w:rsidRPr="000B0244">
        <w:rPr>
          <w:i/>
          <w:iCs/>
          <w:lang w:val="en-US"/>
        </w:rPr>
        <w:t xml:space="preserve">lternative </w:t>
      </w:r>
      <w:r w:rsidR="008F7932">
        <w:rPr>
          <w:i/>
          <w:iCs/>
          <w:lang w:val="en-US"/>
        </w:rPr>
        <w:t>E</w:t>
      </w:r>
      <w:r w:rsidRPr="000B0244">
        <w:rPr>
          <w:i/>
          <w:iCs/>
          <w:lang w:val="en-US"/>
        </w:rPr>
        <w:t xml:space="preserve">ducation for </w:t>
      </w:r>
      <w:r w:rsidR="008F7932">
        <w:rPr>
          <w:i/>
          <w:iCs/>
          <w:lang w:val="en-US"/>
        </w:rPr>
        <w:t>C</w:t>
      </w:r>
      <w:r w:rsidRPr="000B0244">
        <w:rPr>
          <w:i/>
          <w:iCs/>
          <w:lang w:val="en-US"/>
        </w:rPr>
        <w:t xml:space="preserve">hildren and </w:t>
      </w:r>
      <w:r w:rsidR="008F7932">
        <w:rPr>
          <w:i/>
          <w:iCs/>
          <w:lang w:val="en-US"/>
        </w:rPr>
        <w:t>Y</w:t>
      </w:r>
      <w:r w:rsidRPr="000B0244">
        <w:rPr>
          <w:i/>
          <w:iCs/>
          <w:lang w:val="en-US"/>
        </w:rPr>
        <w:t>outh</w:t>
      </w:r>
      <w:r w:rsidRPr="000B0244">
        <w:rPr>
          <w:lang w:val="en-US"/>
        </w:rPr>
        <w:t xml:space="preserve">, </w:t>
      </w:r>
      <w:r w:rsidRPr="00F3415A">
        <w:rPr>
          <w:i/>
          <w:iCs/>
          <w:lang w:val="en-US"/>
        </w:rPr>
        <w:t>47</w:t>
      </w:r>
      <w:r w:rsidRPr="00D1280D">
        <w:rPr>
          <w:lang w:val="en-US"/>
        </w:rPr>
        <w:t>(4),</w:t>
      </w:r>
      <w:r w:rsidRPr="000B0244">
        <w:rPr>
          <w:lang w:val="en-US"/>
        </w:rPr>
        <w:t xml:space="preserve"> 162-169</w:t>
      </w:r>
      <w:r>
        <w:rPr>
          <w:lang w:val="en-US"/>
        </w:rPr>
        <w:t>.</w:t>
      </w:r>
      <w:r w:rsidRPr="000B0244">
        <w:rPr>
          <w:lang w:val="en-US"/>
        </w:rPr>
        <w:t xml:space="preserve"> DOI: 10.1080/10459880309603362</w:t>
      </w:r>
      <w:r w:rsidRPr="000B0244">
        <w:t> </w:t>
      </w:r>
    </w:p>
    <w:p w14:paraId="4E014B50" w14:textId="77777777" w:rsidR="00E40912" w:rsidRDefault="00E40912" w:rsidP="000E43CF">
      <w:pPr>
        <w:ind w:left="720" w:hanging="720"/>
      </w:pPr>
    </w:p>
    <w:p w14:paraId="14EA094D" w14:textId="7DE8BCCE" w:rsidR="000B0244" w:rsidRDefault="000B0244" w:rsidP="000E43CF">
      <w:pPr>
        <w:ind w:left="720" w:hanging="720"/>
        <w:rPr>
          <w:lang w:val="en-US"/>
        </w:rPr>
      </w:pPr>
      <w:r w:rsidRPr="000B0244">
        <w:rPr>
          <w:lang w:val="en-US"/>
        </w:rPr>
        <w:t xml:space="preserve">Martin, A. J. (2008). Enhancing student motivation and engagement: The effects of a multidimensional intervention. </w:t>
      </w:r>
      <w:r w:rsidRPr="000B0244">
        <w:rPr>
          <w:i/>
          <w:iCs/>
          <w:lang w:val="en-US"/>
        </w:rPr>
        <w:t xml:space="preserve">Contemporary </w:t>
      </w:r>
      <w:r w:rsidR="008F7932">
        <w:rPr>
          <w:i/>
          <w:iCs/>
          <w:lang w:val="en-US"/>
        </w:rPr>
        <w:t>E</w:t>
      </w:r>
      <w:r w:rsidRPr="000B0244">
        <w:rPr>
          <w:i/>
          <w:iCs/>
          <w:lang w:val="en-US"/>
        </w:rPr>
        <w:t xml:space="preserve">ducational </w:t>
      </w:r>
      <w:r w:rsidR="008F7932">
        <w:rPr>
          <w:i/>
          <w:iCs/>
          <w:lang w:val="en-US"/>
        </w:rPr>
        <w:t>P</w:t>
      </w:r>
      <w:r w:rsidRPr="000B0244">
        <w:rPr>
          <w:i/>
          <w:iCs/>
          <w:lang w:val="en-US"/>
        </w:rPr>
        <w:t>sychology, 33</w:t>
      </w:r>
      <w:r w:rsidRPr="000B0244">
        <w:rPr>
          <w:lang w:val="en-US"/>
        </w:rPr>
        <w:t>(2), 239-269</w:t>
      </w:r>
    </w:p>
    <w:p w14:paraId="6578D05F" w14:textId="77777777" w:rsidR="00E40912" w:rsidRPr="00E40912" w:rsidRDefault="00E40912" w:rsidP="00E40912">
      <w:pPr>
        <w:ind w:left="720" w:hanging="720"/>
      </w:pPr>
      <w:r w:rsidRPr="00E40912">
        <w:t xml:space="preserve">Maslow, A. H. (1943). A theory of human motivation. </w:t>
      </w:r>
      <w:r w:rsidRPr="00E40912">
        <w:rPr>
          <w:i/>
          <w:iCs/>
        </w:rPr>
        <w:t>Psychological Review</w:t>
      </w:r>
      <w:r w:rsidRPr="00E40912">
        <w:t xml:space="preserve">, </w:t>
      </w:r>
      <w:r w:rsidRPr="00E40912">
        <w:rPr>
          <w:i/>
          <w:iCs/>
        </w:rPr>
        <w:t>50</w:t>
      </w:r>
      <w:r w:rsidRPr="00E40912">
        <w:t xml:space="preserve">(4), 370–396. </w:t>
      </w:r>
      <w:hyperlink r:id="rId23" w:history="1">
        <w:r w:rsidRPr="00E40912">
          <w:rPr>
            <w:rStyle w:val="Hyperlink"/>
          </w:rPr>
          <w:t>https://doi.org/10.1037/h0054346</w:t>
        </w:r>
      </w:hyperlink>
    </w:p>
    <w:p w14:paraId="438928E7" w14:textId="77777777" w:rsidR="00B900C5" w:rsidRDefault="00B900C5" w:rsidP="000E43CF">
      <w:pPr>
        <w:ind w:left="720" w:hanging="720"/>
      </w:pPr>
      <w:proofErr w:type="spellStart"/>
      <w:r w:rsidRPr="00AA7357">
        <w:t>Mavropoulou</w:t>
      </w:r>
      <w:proofErr w:type="spellEnd"/>
      <w:r w:rsidRPr="00AA7357">
        <w:t xml:space="preserve">, A., </w:t>
      </w:r>
      <w:proofErr w:type="spellStart"/>
      <w:r w:rsidRPr="00AA7357">
        <w:t>Barkoukis</w:t>
      </w:r>
      <w:proofErr w:type="spellEnd"/>
      <w:r w:rsidRPr="00AA7357">
        <w:t xml:space="preserve">, V., </w:t>
      </w:r>
      <w:proofErr w:type="spellStart"/>
      <w:r w:rsidRPr="00AA7357">
        <w:t>Douka</w:t>
      </w:r>
      <w:proofErr w:type="spellEnd"/>
      <w:r w:rsidRPr="00AA7357">
        <w:t xml:space="preserve">, S., </w:t>
      </w:r>
      <w:proofErr w:type="spellStart"/>
      <w:r w:rsidRPr="00AA7357">
        <w:t>Alexandris</w:t>
      </w:r>
      <w:proofErr w:type="spellEnd"/>
      <w:r w:rsidRPr="00AA7357">
        <w:t xml:space="preserve">, K., &amp; </w:t>
      </w:r>
      <w:proofErr w:type="spellStart"/>
      <w:r w:rsidRPr="00AA7357">
        <w:t>Hatzimanouil</w:t>
      </w:r>
      <w:proofErr w:type="spellEnd"/>
      <w:r w:rsidRPr="00AA7357">
        <w:t xml:space="preserve">, D. (2019). The role of autonomy supportive activities on </w:t>
      </w:r>
      <w:r>
        <w:t>pupils</w:t>
      </w:r>
      <w:r w:rsidRPr="00AA7357">
        <w:t xml:space="preserve">’ motivation and beliefs toward out-of-school activities. </w:t>
      </w:r>
      <w:r w:rsidRPr="00AA7357">
        <w:rPr>
          <w:i/>
          <w:iCs/>
        </w:rPr>
        <w:t>The Journal of Educational Research</w:t>
      </w:r>
      <w:r w:rsidRPr="00AA7357">
        <w:t xml:space="preserve">, </w:t>
      </w:r>
      <w:r w:rsidRPr="00AA7357">
        <w:rPr>
          <w:i/>
          <w:iCs/>
        </w:rPr>
        <w:t>112</w:t>
      </w:r>
      <w:r w:rsidRPr="00AA7357">
        <w:t xml:space="preserve">(2), 223–233. </w:t>
      </w:r>
      <w:hyperlink r:id="rId24" w:history="1">
        <w:r w:rsidRPr="00AA7357">
          <w:rPr>
            <w:rStyle w:val="Hyperlink"/>
          </w:rPr>
          <w:t>https://doi.org/10.1080/00220671.2018.1503580</w:t>
        </w:r>
      </w:hyperlink>
    </w:p>
    <w:p w14:paraId="6075B152" w14:textId="37A19AD8" w:rsidR="000B0244" w:rsidRDefault="000B0244" w:rsidP="00040AC3">
      <w:proofErr w:type="spellStart"/>
      <w:r w:rsidRPr="000B0244">
        <w:t>Mccrea</w:t>
      </w:r>
      <w:proofErr w:type="spellEnd"/>
      <w:r w:rsidRPr="000B0244">
        <w:t xml:space="preserve">, P. (2020). </w:t>
      </w:r>
      <w:r w:rsidRPr="000B0244">
        <w:rPr>
          <w:i/>
          <w:iCs/>
        </w:rPr>
        <w:t>Motivated teaching</w:t>
      </w:r>
      <w:r w:rsidRPr="000B0244">
        <w:t xml:space="preserve">. Peps </w:t>
      </w:r>
      <w:proofErr w:type="spellStart"/>
      <w:r w:rsidRPr="000B0244">
        <w:t>Mccrea</w:t>
      </w:r>
      <w:proofErr w:type="spellEnd"/>
      <w:r w:rsidR="000E3A5D">
        <w:t>.</w:t>
      </w:r>
    </w:p>
    <w:p w14:paraId="3CF11016" w14:textId="362FE691" w:rsidR="000B0244" w:rsidRDefault="000B0244" w:rsidP="000E43CF">
      <w:pPr>
        <w:ind w:left="720" w:hanging="720"/>
      </w:pPr>
      <w:r w:rsidRPr="1F563422">
        <w:rPr>
          <w:lang w:val="en-US"/>
        </w:rPr>
        <w:t xml:space="preserve">Murray, K. (2020). </w:t>
      </w:r>
      <w:r w:rsidRPr="1F563422">
        <w:rPr>
          <w:i/>
          <w:iCs/>
          <w:lang w:val="en-US"/>
        </w:rPr>
        <w:t xml:space="preserve">Teacher’s </w:t>
      </w:r>
      <w:r w:rsidR="000E3A5D">
        <w:rPr>
          <w:i/>
          <w:iCs/>
          <w:lang w:val="en-US"/>
        </w:rPr>
        <w:t>p</w:t>
      </w:r>
      <w:r w:rsidR="000E3A5D" w:rsidRPr="1F563422">
        <w:rPr>
          <w:i/>
          <w:iCs/>
          <w:lang w:val="en-US"/>
        </w:rPr>
        <w:t xml:space="preserve">erception of the influence of trauma informed classroom practices on elementary school students: </w:t>
      </w:r>
      <w:r w:rsidR="000E3A5D">
        <w:rPr>
          <w:i/>
          <w:iCs/>
          <w:lang w:val="en-US"/>
        </w:rPr>
        <w:t>A</w:t>
      </w:r>
      <w:r w:rsidR="000E3A5D" w:rsidRPr="1F563422">
        <w:rPr>
          <w:i/>
          <w:iCs/>
          <w:lang w:val="en-US"/>
        </w:rPr>
        <w:t xml:space="preserve"> case study</w:t>
      </w:r>
      <w:r w:rsidR="000E3A5D" w:rsidRPr="1F563422">
        <w:rPr>
          <w:lang w:val="en-US"/>
        </w:rPr>
        <w:t xml:space="preserve"> </w:t>
      </w:r>
      <w:r w:rsidRPr="1F563422">
        <w:rPr>
          <w:lang w:val="en-US"/>
        </w:rPr>
        <w:t xml:space="preserve">[Ed.D., Seton Hall </w:t>
      </w:r>
      <w:r w:rsidRPr="1F563422">
        <w:rPr>
          <w:lang w:val="en-US"/>
        </w:rPr>
        <w:lastRenderedPageBreak/>
        <w:t xml:space="preserve">University]. </w:t>
      </w:r>
      <w:hyperlink r:id="rId25">
        <w:r w:rsidRPr="1F563422">
          <w:rPr>
            <w:rStyle w:val="Hyperlink"/>
            <w:lang w:val="en-US"/>
          </w:rPr>
          <w:t>https://www.proquest.com/docview/2393705357/abstract/99F8A90D712E4487PQ/1</w:t>
        </w:r>
        <w:r w:rsidRPr="1F563422">
          <w:rPr>
            <w:rStyle w:val="Hyperlink"/>
          </w:rPr>
          <w:t> </w:t>
        </w:r>
      </w:hyperlink>
    </w:p>
    <w:p w14:paraId="35B6D906" w14:textId="1820D583" w:rsidR="6136A745" w:rsidRDefault="6136A745" w:rsidP="000E43CF">
      <w:pPr>
        <w:ind w:left="720" w:hanging="720"/>
      </w:pPr>
      <w:proofErr w:type="spellStart"/>
      <w:r>
        <w:t>Niemiec</w:t>
      </w:r>
      <w:proofErr w:type="spellEnd"/>
      <w:r>
        <w:t>, C. P., &amp; Ryan, R. M. (2009). Autonomy, competence, and relatedness in the classroom: Applying self-determination theory to educational practice. </w:t>
      </w:r>
      <w:r w:rsidRPr="1F563422">
        <w:rPr>
          <w:i/>
          <w:iCs/>
        </w:rPr>
        <w:t xml:space="preserve">Theory and </w:t>
      </w:r>
      <w:r w:rsidR="000E3A5D">
        <w:rPr>
          <w:i/>
          <w:iCs/>
        </w:rPr>
        <w:t>R</w:t>
      </w:r>
      <w:r w:rsidRPr="1F563422">
        <w:rPr>
          <w:i/>
          <w:iCs/>
        </w:rPr>
        <w:t>esearch in Education</w:t>
      </w:r>
      <w:r>
        <w:t>, </w:t>
      </w:r>
      <w:r w:rsidRPr="1F563422">
        <w:rPr>
          <w:i/>
          <w:iCs/>
        </w:rPr>
        <w:t>7</w:t>
      </w:r>
      <w:r>
        <w:t>(2), 133-144.</w:t>
      </w:r>
    </w:p>
    <w:p w14:paraId="6D6B0C49" w14:textId="47BFC475" w:rsidR="6136A745" w:rsidRDefault="6136A745" w:rsidP="000E43CF">
      <w:pPr>
        <w:ind w:left="720" w:hanging="720"/>
      </w:pPr>
      <w:proofErr w:type="spellStart"/>
      <w:r>
        <w:t>Opdenakker</w:t>
      </w:r>
      <w:proofErr w:type="spellEnd"/>
      <w:r>
        <w:t xml:space="preserve">, M. C., Maulana, R., &amp; den </w:t>
      </w:r>
      <w:proofErr w:type="spellStart"/>
      <w:r>
        <w:t>Brok</w:t>
      </w:r>
      <w:proofErr w:type="spellEnd"/>
      <w:r>
        <w:t>, P. (2012). Teacher–student interpersonal relationships and academic motivation within one school year: Developmental changes and linkage. </w:t>
      </w:r>
      <w:r w:rsidRPr="1F563422">
        <w:rPr>
          <w:i/>
          <w:iCs/>
        </w:rPr>
        <w:t xml:space="preserve">School </w:t>
      </w:r>
      <w:r w:rsidR="000E3A5D">
        <w:rPr>
          <w:i/>
          <w:iCs/>
        </w:rPr>
        <w:t>E</w:t>
      </w:r>
      <w:r w:rsidRPr="1F563422">
        <w:rPr>
          <w:i/>
          <w:iCs/>
        </w:rPr>
        <w:t xml:space="preserve">ffectiveness and </w:t>
      </w:r>
      <w:r w:rsidR="000E3A5D">
        <w:rPr>
          <w:i/>
          <w:iCs/>
        </w:rPr>
        <w:t>S</w:t>
      </w:r>
      <w:r w:rsidRPr="1F563422">
        <w:rPr>
          <w:i/>
          <w:iCs/>
        </w:rPr>
        <w:t xml:space="preserve">chool </w:t>
      </w:r>
      <w:r w:rsidR="000E3A5D">
        <w:rPr>
          <w:i/>
          <w:iCs/>
        </w:rPr>
        <w:t>I</w:t>
      </w:r>
      <w:r w:rsidRPr="1F563422">
        <w:rPr>
          <w:i/>
          <w:iCs/>
        </w:rPr>
        <w:t>mprovement</w:t>
      </w:r>
      <w:r>
        <w:t>, </w:t>
      </w:r>
      <w:r w:rsidRPr="1F563422">
        <w:rPr>
          <w:i/>
          <w:iCs/>
        </w:rPr>
        <w:t>23</w:t>
      </w:r>
      <w:r>
        <w:t>(1), 95-119.</w:t>
      </w:r>
    </w:p>
    <w:p w14:paraId="4D36E0BB" w14:textId="718E7AAC" w:rsidR="00B900C5" w:rsidRPr="00B900C5" w:rsidRDefault="00B900C5" w:rsidP="000E43CF">
      <w:pPr>
        <w:ind w:left="720" w:hanging="720"/>
      </w:pPr>
      <w:r w:rsidRPr="00B900C5">
        <w:rPr>
          <w:lang w:val="en-US"/>
        </w:rPr>
        <w:t xml:space="preserve">Panadero, E., Jonsson, A., &amp; </w:t>
      </w:r>
      <w:proofErr w:type="spellStart"/>
      <w:r w:rsidRPr="00B900C5">
        <w:rPr>
          <w:lang w:val="en-US"/>
        </w:rPr>
        <w:t>Botella</w:t>
      </w:r>
      <w:proofErr w:type="spellEnd"/>
      <w:r w:rsidRPr="00B900C5">
        <w:rPr>
          <w:lang w:val="en-US"/>
        </w:rPr>
        <w:t xml:space="preserve">, J. (2017). Effects of self-assessment on self-regulated learning and self-efficacy: Four meta-analyses. </w:t>
      </w:r>
      <w:r w:rsidRPr="00B900C5">
        <w:rPr>
          <w:i/>
          <w:iCs/>
          <w:lang w:val="en-US"/>
        </w:rPr>
        <w:t xml:space="preserve">Educational </w:t>
      </w:r>
      <w:r w:rsidR="000E3A5D">
        <w:rPr>
          <w:i/>
          <w:iCs/>
          <w:lang w:val="en-US"/>
        </w:rPr>
        <w:t>R</w:t>
      </w:r>
      <w:r w:rsidRPr="00B900C5">
        <w:rPr>
          <w:i/>
          <w:iCs/>
          <w:lang w:val="en-US"/>
        </w:rPr>
        <w:t xml:space="preserve">esearch </w:t>
      </w:r>
      <w:r w:rsidR="000E3A5D">
        <w:rPr>
          <w:i/>
          <w:iCs/>
          <w:lang w:val="en-US"/>
        </w:rPr>
        <w:t>R</w:t>
      </w:r>
      <w:r w:rsidRPr="00B900C5">
        <w:rPr>
          <w:i/>
          <w:iCs/>
          <w:lang w:val="en-US"/>
        </w:rPr>
        <w:t>eview</w:t>
      </w:r>
      <w:r w:rsidRPr="00B900C5">
        <w:rPr>
          <w:lang w:val="en-US"/>
        </w:rPr>
        <w:t xml:space="preserve">, </w:t>
      </w:r>
      <w:r w:rsidRPr="00B900C5">
        <w:rPr>
          <w:i/>
          <w:iCs/>
          <w:lang w:val="en-US"/>
        </w:rPr>
        <w:t>22</w:t>
      </w:r>
      <w:r w:rsidRPr="00B900C5">
        <w:rPr>
          <w:lang w:val="en-US"/>
        </w:rPr>
        <w:t>, 74-98.</w:t>
      </w:r>
      <w:r w:rsidRPr="00B900C5">
        <w:t> </w:t>
      </w:r>
    </w:p>
    <w:p w14:paraId="54C62448" w14:textId="280D8FBA" w:rsidR="000B0244" w:rsidRPr="000B0244" w:rsidRDefault="000B0244" w:rsidP="000E43CF">
      <w:pPr>
        <w:ind w:left="720" w:hanging="720"/>
      </w:pPr>
      <w:proofErr w:type="spellStart"/>
      <w:r w:rsidRPr="000B0244">
        <w:rPr>
          <w:lang w:val="en-US"/>
        </w:rPr>
        <w:t>Pečiuliauskienė</w:t>
      </w:r>
      <w:proofErr w:type="spellEnd"/>
      <w:r w:rsidRPr="000B0244">
        <w:rPr>
          <w:lang w:val="en-US"/>
        </w:rPr>
        <w:t xml:space="preserve">, P. (2023). Instructional clarity in physics lessons: Students’ motivation and self-confidence. </w:t>
      </w:r>
      <w:r w:rsidRPr="000B0244">
        <w:rPr>
          <w:i/>
          <w:iCs/>
          <w:lang w:val="en-US"/>
        </w:rPr>
        <w:t>Cogent Education</w:t>
      </w:r>
      <w:r w:rsidRPr="000B0244">
        <w:rPr>
          <w:lang w:val="en-US"/>
        </w:rPr>
        <w:t xml:space="preserve">, </w:t>
      </w:r>
      <w:r w:rsidRPr="000B0244">
        <w:rPr>
          <w:i/>
          <w:iCs/>
          <w:lang w:val="en-US"/>
        </w:rPr>
        <w:t>10</w:t>
      </w:r>
      <w:r w:rsidRPr="000B0244">
        <w:rPr>
          <w:lang w:val="en-US"/>
        </w:rPr>
        <w:t xml:space="preserve">(2), 2236463. </w:t>
      </w:r>
      <w:hyperlink r:id="rId26" w:tgtFrame="_blank" w:history="1">
        <w:r w:rsidRPr="000B0244">
          <w:rPr>
            <w:rStyle w:val="Hyperlink"/>
            <w:lang w:val="en-US"/>
          </w:rPr>
          <w:t>https://doi.org/10.1080/2331186X.2023.2236463</w:t>
        </w:r>
      </w:hyperlink>
      <w:r w:rsidRPr="000B0244">
        <w:t> </w:t>
      </w:r>
    </w:p>
    <w:p w14:paraId="71737C74" w14:textId="77777777" w:rsidR="000B0244" w:rsidRPr="000B0244" w:rsidRDefault="000B0244" w:rsidP="000E43CF">
      <w:pPr>
        <w:ind w:left="720" w:hanging="720"/>
      </w:pPr>
      <w:proofErr w:type="spellStart"/>
      <w:r w:rsidRPr="000B0244">
        <w:rPr>
          <w:lang w:val="en-US"/>
        </w:rPr>
        <w:t>Raffini</w:t>
      </w:r>
      <w:proofErr w:type="spellEnd"/>
      <w:r w:rsidRPr="000B0244">
        <w:rPr>
          <w:lang w:val="en-US"/>
        </w:rPr>
        <w:t xml:space="preserve">, J. P. (with Internet Archive). (1996). </w:t>
      </w:r>
      <w:r w:rsidRPr="000B0244">
        <w:rPr>
          <w:i/>
          <w:iCs/>
          <w:lang w:val="en-US"/>
        </w:rPr>
        <w:t>150 ways to increase intrinsic motivation in the classroom</w:t>
      </w:r>
      <w:r w:rsidRPr="000B0244">
        <w:rPr>
          <w:lang w:val="en-US"/>
        </w:rPr>
        <w:t xml:space="preserve">. Boston: Allyn and Bacon. </w:t>
      </w:r>
      <w:hyperlink r:id="rId27" w:tgtFrame="_blank" w:history="1">
        <w:r w:rsidRPr="000B0244">
          <w:rPr>
            <w:rStyle w:val="Hyperlink"/>
            <w:lang w:val="en-US"/>
          </w:rPr>
          <w:t>http://archive.org/details/150waystoincreas00raff</w:t>
        </w:r>
      </w:hyperlink>
      <w:r w:rsidRPr="000B0244">
        <w:t> </w:t>
      </w:r>
    </w:p>
    <w:p w14:paraId="4B5C1620" w14:textId="3A8BCE97" w:rsidR="000B0244" w:rsidRPr="000B0244" w:rsidRDefault="000B0244" w:rsidP="000E43CF">
      <w:pPr>
        <w:ind w:left="720" w:hanging="720"/>
      </w:pPr>
      <w:proofErr w:type="spellStart"/>
      <w:r w:rsidRPr="000B0244">
        <w:rPr>
          <w:lang w:val="en-US"/>
        </w:rPr>
        <w:t>Reber</w:t>
      </w:r>
      <w:proofErr w:type="spellEnd"/>
      <w:r w:rsidRPr="000B0244">
        <w:rPr>
          <w:lang w:val="en-US"/>
        </w:rPr>
        <w:t xml:space="preserve">, R., Canning, E. A., &amp; </w:t>
      </w:r>
      <w:proofErr w:type="spellStart"/>
      <w:r w:rsidRPr="000B0244">
        <w:rPr>
          <w:lang w:val="en-US"/>
        </w:rPr>
        <w:t>Harackiewicz</w:t>
      </w:r>
      <w:proofErr w:type="spellEnd"/>
      <w:r w:rsidRPr="000B0244">
        <w:rPr>
          <w:lang w:val="en-US"/>
        </w:rPr>
        <w:t xml:space="preserve">, J. M. (2018). Personalized education to increase interest. </w:t>
      </w:r>
      <w:r w:rsidRPr="000B0244">
        <w:rPr>
          <w:i/>
          <w:iCs/>
          <w:lang w:val="en-US"/>
        </w:rPr>
        <w:t xml:space="preserve">Current </w:t>
      </w:r>
      <w:r w:rsidR="00F11ED1">
        <w:rPr>
          <w:i/>
          <w:iCs/>
          <w:lang w:val="en-US"/>
        </w:rPr>
        <w:t>D</w:t>
      </w:r>
      <w:r w:rsidRPr="000B0244">
        <w:rPr>
          <w:i/>
          <w:iCs/>
          <w:lang w:val="en-US"/>
        </w:rPr>
        <w:t xml:space="preserve">irections in </w:t>
      </w:r>
      <w:r w:rsidR="00F11ED1">
        <w:rPr>
          <w:i/>
          <w:iCs/>
          <w:lang w:val="en-US"/>
        </w:rPr>
        <w:t>P</w:t>
      </w:r>
      <w:r w:rsidRPr="000B0244">
        <w:rPr>
          <w:i/>
          <w:iCs/>
          <w:lang w:val="en-US"/>
        </w:rPr>
        <w:t xml:space="preserve">sychological </w:t>
      </w:r>
      <w:r w:rsidR="00F11ED1">
        <w:rPr>
          <w:i/>
          <w:iCs/>
          <w:lang w:val="en-US"/>
        </w:rPr>
        <w:t>S</w:t>
      </w:r>
      <w:r w:rsidRPr="000B0244">
        <w:rPr>
          <w:i/>
          <w:iCs/>
          <w:lang w:val="en-US"/>
        </w:rPr>
        <w:t>cience, 27</w:t>
      </w:r>
      <w:r w:rsidRPr="000B0244">
        <w:rPr>
          <w:lang w:val="en-US"/>
        </w:rPr>
        <w:t>(6), 449-454.</w:t>
      </w:r>
      <w:r w:rsidRPr="000B0244">
        <w:t> </w:t>
      </w:r>
    </w:p>
    <w:p w14:paraId="0A67F6BA" w14:textId="1CE783FE" w:rsidR="000B0244" w:rsidRPr="000B0244" w:rsidRDefault="000B0244" w:rsidP="000E43CF">
      <w:pPr>
        <w:ind w:left="720" w:hanging="720"/>
      </w:pPr>
      <w:r w:rsidRPr="000B0244">
        <w:t>Ryan, R. M., &amp; Deci, E. L. (2000). Self-determination theory and the facilitation of intrinsic motivation, social development, and well-being.</w:t>
      </w:r>
      <w:r w:rsidRPr="000B0244">
        <w:rPr>
          <w:rFonts w:ascii="Arial" w:hAnsi="Arial" w:cs="Arial"/>
        </w:rPr>
        <w:t> </w:t>
      </w:r>
      <w:r w:rsidRPr="000B0244">
        <w:rPr>
          <w:i/>
          <w:iCs/>
        </w:rPr>
        <w:t xml:space="preserve">American </w:t>
      </w:r>
      <w:r w:rsidR="00F11ED1">
        <w:rPr>
          <w:i/>
          <w:iCs/>
        </w:rPr>
        <w:t>P</w:t>
      </w:r>
      <w:r w:rsidRPr="000B0244">
        <w:rPr>
          <w:i/>
          <w:iCs/>
        </w:rPr>
        <w:t>sychologist</w:t>
      </w:r>
      <w:r w:rsidRPr="000B0244">
        <w:t>,</w:t>
      </w:r>
      <w:r w:rsidRPr="000B0244">
        <w:rPr>
          <w:rFonts w:ascii="Arial" w:hAnsi="Arial" w:cs="Arial"/>
        </w:rPr>
        <w:t> </w:t>
      </w:r>
      <w:r w:rsidRPr="000B0244">
        <w:rPr>
          <w:i/>
          <w:iCs/>
        </w:rPr>
        <w:t>55</w:t>
      </w:r>
      <w:r w:rsidRPr="000B0244">
        <w:t>(1), 68. </w:t>
      </w:r>
    </w:p>
    <w:p w14:paraId="14F16BA3" w14:textId="77777777" w:rsidR="000B0244" w:rsidRDefault="000B0244" w:rsidP="000E43CF">
      <w:pPr>
        <w:ind w:left="720" w:hanging="720"/>
      </w:pPr>
      <w:r w:rsidRPr="000B0244">
        <w:rPr>
          <w:lang w:val="en-US"/>
        </w:rPr>
        <w:t xml:space="preserve">Seaton, F. S. (2018). Empowering teachers to implement a growth mindset. </w:t>
      </w:r>
      <w:r w:rsidRPr="000B0244">
        <w:rPr>
          <w:i/>
          <w:iCs/>
          <w:lang w:val="en-US"/>
        </w:rPr>
        <w:t>Educational Psychology in Practice</w:t>
      </w:r>
      <w:r w:rsidRPr="000B0244">
        <w:rPr>
          <w:lang w:val="en-US"/>
        </w:rPr>
        <w:t xml:space="preserve">, </w:t>
      </w:r>
      <w:r w:rsidRPr="000B0244">
        <w:rPr>
          <w:i/>
          <w:iCs/>
          <w:lang w:val="en-US"/>
        </w:rPr>
        <w:t>34</w:t>
      </w:r>
      <w:r w:rsidRPr="000B0244">
        <w:rPr>
          <w:lang w:val="en-US"/>
        </w:rPr>
        <w:t xml:space="preserve">(1), 41–57. </w:t>
      </w:r>
      <w:hyperlink r:id="rId28" w:tgtFrame="_blank" w:history="1">
        <w:r w:rsidRPr="000B0244">
          <w:rPr>
            <w:rStyle w:val="Hyperlink"/>
            <w:lang w:val="en-US"/>
          </w:rPr>
          <w:t>https://doi.org/10.1080/02667363.2017.1382333</w:t>
        </w:r>
      </w:hyperlink>
      <w:r w:rsidRPr="000B0244">
        <w:t> </w:t>
      </w:r>
    </w:p>
    <w:p w14:paraId="2955FF83" w14:textId="17474A50" w:rsidR="00B900C5" w:rsidRPr="000B0244" w:rsidRDefault="000B0244" w:rsidP="000E43CF">
      <w:pPr>
        <w:ind w:left="720" w:hanging="720"/>
      </w:pPr>
      <w:proofErr w:type="spellStart"/>
      <w:r w:rsidRPr="1F563422">
        <w:rPr>
          <w:lang w:val="en-US"/>
        </w:rPr>
        <w:t>Slaten</w:t>
      </w:r>
      <w:proofErr w:type="spellEnd"/>
      <w:r w:rsidRPr="1F563422">
        <w:rPr>
          <w:lang w:val="en-US"/>
        </w:rPr>
        <w:t xml:space="preserve">, C. D., Ferguson, J. K., Allen, K. A., </w:t>
      </w:r>
      <w:proofErr w:type="spellStart"/>
      <w:r w:rsidRPr="1F563422">
        <w:rPr>
          <w:lang w:val="en-US"/>
        </w:rPr>
        <w:t>Brodrick</w:t>
      </w:r>
      <w:proofErr w:type="spellEnd"/>
      <w:r w:rsidRPr="1F563422">
        <w:rPr>
          <w:lang w:val="en-US"/>
        </w:rPr>
        <w:t xml:space="preserve">, D. V., &amp; Waters, L. (2016). School </w:t>
      </w:r>
      <w:r w:rsidR="00F11ED1" w:rsidRPr="1F563422">
        <w:rPr>
          <w:lang w:val="en-US"/>
        </w:rPr>
        <w:t xml:space="preserve">belonging: </w:t>
      </w:r>
      <w:r w:rsidR="00F11ED1">
        <w:rPr>
          <w:lang w:val="en-US"/>
        </w:rPr>
        <w:t>A</w:t>
      </w:r>
      <w:r w:rsidR="00F11ED1" w:rsidRPr="1F563422">
        <w:rPr>
          <w:lang w:val="en-US"/>
        </w:rPr>
        <w:t xml:space="preserve"> review of the history, current trends, and future directions</w:t>
      </w:r>
      <w:r w:rsidRPr="1F563422">
        <w:rPr>
          <w:lang w:val="en-US"/>
        </w:rPr>
        <w:t xml:space="preserve">. </w:t>
      </w:r>
      <w:r w:rsidRPr="1F563422">
        <w:rPr>
          <w:i/>
          <w:iCs/>
          <w:lang w:val="en-US"/>
        </w:rPr>
        <w:t>Educational and Developmental Psychologist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33</w:t>
      </w:r>
      <w:r w:rsidRPr="1F563422">
        <w:rPr>
          <w:lang w:val="en-US"/>
        </w:rPr>
        <w:t xml:space="preserve">(1), 1–15. </w:t>
      </w:r>
      <w:hyperlink r:id="rId29">
        <w:r w:rsidRPr="1F563422">
          <w:rPr>
            <w:rStyle w:val="Hyperlink"/>
            <w:lang w:val="en-US"/>
          </w:rPr>
          <w:t>https://doi.org/10.1017/edp.2016.6</w:t>
        </w:r>
        <w:r w:rsidRPr="1F563422">
          <w:rPr>
            <w:rStyle w:val="Hyperlink"/>
          </w:rPr>
          <w:t> </w:t>
        </w:r>
      </w:hyperlink>
    </w:p>
    <w:p w14:paraId="4A084B8D" w14:textId="3B5EA9D4" w:rsidR="2BE7DA9F" w:rsidRDefault="2BE7DA9F" w:rsidP="000E43CF">
      <w:pPr>
        <w:ind w:left="720" w:hanging="720"/>
      </w:pPr>
      <w:proofErr w:type="spellStart"/>
      <w:r w:rsidRPr="1F563422">
        <w:rPr>
          <w:lang w:val="en-US"/>
        </w:rPr>
        <w:t>Soderstrom</w:t>
      </w:r>
      <w:proofErr w:type="spellEnd"/>
      <w:r w:rsidRPr="1F563422">
        <w:rPr>
          <w:lang w:val="en-US"/>
        </w:rPr>
        <w:t xml:space="preserve">, N. C., &amp; Bjork, R. A. (2015). Learning versus performance: An integrative review. </w:t>
      </w:r>
      <w:r w:rsidRPr="1F563422">
        <w:rPr>
          <w:i/>
          <w:iCs/>
          <w:lang w:val="en-US"/>
        </w:rPr>
        <w:t>Perspectives on Psychological Science: A Journal of the Association for Psychological Science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10</w:t>
      </w:r>
      <w:r w:rsidRPr="1F563422">
        <w:rPr>
          <w:lang w:val="en-US"/>
        </w:rPr>
        <w:t xml:space="preserve">(2), 176–199. </w:t>
      </w:r>
      <w:hyperlink r:id="rId30">
        <w:r w:rsidRPr="1F563422">
          <w:rPr>
            <w:rStyle w:val="Hyperlink"/>
            <w:lang w:val="en-US"/>
          </w:rPr>
          <w:t>https://doi.org/10.1177/1745691615569000</w:t>
        </w:r>
        <w:r w:rsidRPr="1F563422">
          <w:rPr>
            <w:rStyle w:val="Hyperlink"/>
          </w:rPr>
          <w:t> </w:t>
        </w:r>
      </w:hyperlink>
    </w:p>
    <w:p w14:paraId="72C1B5C9" w14:textId="77777777" w:rsidR="00E86839" w:rsidRDefault="00E86839" w:rsidP="000E43CF">
      <w:pPr>
        <w:ind w:left="720" w:hanging="720"/>
      </w:pPr>
      <w:proofErr w:type="spellStart"/>
      <w:r>
        <w:lastRenderedPageBreak/>
        <w:t>Stefanou</w:t>
      </w:r>
      <w:proofErr w:type="spellEnd"/>
      <w:r>
        <w:t xml:space="preserve">, C. R., </w:t>
      </w:r>
      <w:proofErr w:type="spellStart"/>
      <w:r>
        <w:t>Perencevich</w:t>
      </w:r>
      <w:proofErr w:type="spellEnd"/>
      <w:r>
        <w:t xml:space="preserve">, C. K., </w:t>
      </w:r>
      <w:proofErr w:type="spellStart"/>
      <w:r>
        <w:t>DiCintio</w:t>
      </w:r>
      <w:proofErr w:type="spellEnd"/>
      <w:r>
        <w:t xml:space="preserve">, M., &amp; Turner, J. C., (2004). Supporting autonomy in the classroom: Ways teachers encourage student decision making and ownership, </w:t>
      </w:r>
      <w:r w:rsidRPr="1F563422">
        <w:rPr>
          <w:i/>
          <w:iCs/>
        </w:rPr>
        <w:t>Educational Psychologist,</w:t>
      </w:r>
      <w:r>
        <w:t xml:space="preserve"> </w:t>
      </w:r>
      <w:r w:rsidRPr="1F563422">
        <w:rPr>
          <w:i/>
          <w:iCs/>
        </w:rPr>
        <w:t>39</w:t>
      </w:r>
      <w:r>
        <w:t>(2), 97-110. DOI: 10.1207/ s15326985ep3902_2</w:t>
      </w:r>
    </w:p>
    <w:p w14:paraId="6BADDC4F" w14:textId="77777777" w:rsidR="00790CEB" w:rsidRDefault="37F0F2B5" w:rsidP="000E43CF">
      <w:pPr>
        <w:ind w:left="720" w:hanging="720"/>
        <w:rPr>
          <w:rFonts w:eastAsia="Georgia"/>
          <w:color w:val="000000" w:themeColor="text1"/>
        </w:rPr>
      </w:pPr>
      <w:proofErr w:type="spellStart"/>
      <w:r w:rsidRPr="1F563422">
        <w:rPr>
          <w:rFonts w:eastAsia="Georgia"/>
          <w:color w:val="000000" w:themeColor="text1"/>
        </w:rPr>
        <w:t>Urhahne</w:t>
      </w:r>
      <w:proofErr w:type="spellEnd"/>
      <w:r w:rsidRPr="1F563422">
        <w:rPr>
          <w:rFonts w:eastAsia="Georgia"/>
          <w:color w:val="000000" w:themeColor="text1"/>
        </w:rPr>
        <w:t xml:space="preserve">, D., &amp; </w:t>
      </w:r>
      <w:proofErr w:type="spellStart"/>
      <w:r w:rsidRPr="1F563422">
        <w:rPr>
          <w:rFonts w:eastAsia="Georgia"/>
          <w:color w:val="000000" w:themeColor="text1"/>
        </w:rPr>
        <w:t>Wijnia</w:t>
      </w:r>
      <w:proofErr w:type="spellEnd"/>
      <w:r w:rsidRPr="1F563422">
        <w:rPr>
          <w:rFonts w:eastAsia="Georgia"/>
          <w:color w:val="000000" w:themeColor="text1"/>
        </w:rPr>
        <w:t xml:space="preserve">, L. (2023). Theories of motivation in education: An integrative framework. </w:t>
      </w:r>
      <w:r w:rsidRPr="1F563422">
        <w:rPr>
          <w:rFonts w:eastAsia="Georgia"/>
          <w:i/>
          <w:iCs/>
          <w:color w:val="000000" w:themeColor="text1"/>
        </w:rPr>
        <w:t>Educational Psychology Review</w:t>
      </w:r>
      <w:r w:rsidRPr="1F563422">
        <w:rPr>
          <w:rFonts w:eastAsia="Georgia"/>
          <w:color w:val="000000" w:themeColor="text1"/>
        </w:rPr>
        <w:t xml:space="preserve">, </w:t>
      </w:r>
      <w:r w:rsidRPr="1F563422">
        <w:rPr>
          <w:rFonts w:eastAsia="Georgia"/>
          <w:i/>
          <w:iCs/>
          <w:color w:val="000000" w:themeColor="text1"/>
        </w:rPr>
        <w:t>35</w:t>
      </w:r>
      <w:r w:rsidRPr="1F563422">
        <w:rPr>
          <w:rFonts w:eastAsia="Georgia"/>
          <w:color w:val="000000" w:themeColor="text1"/>
        </w:rPr>
        <w:t xml:space="preserve">(2), 45. </w:t>
      </w:r>
      <w:hyperlink r:id="rId31">
        <w:r w:rsidRPr="1F563422">
          <w:rPr>
            <w:rStyle w:val="Hyperlink"/>
            <w:rFonts w:eastAsia="Georgia"/>
          </w:rPr>
          <w:t>https://doi.org/10.1007/s10648-023-09767-9</w:t>
        </w:r>
      </w:hyperlink>
    </w:p>
    <w:p w14:paraId="36E311EC" w14:textId="4960CDEB" w:rsidR="00790CEB" w:rsidRDefault="37F0F2B5" w:rsidP="000E43CF">
      <w:pPr>
        <w:ind w:left="720" w:hanging="720"/>
      </w:pPr>
      <w:r>
        <w:t xml:space="preserve">Van </w:t>
      </w:r>
      <w:proofErr w:type="spellStart"/>
      <w:r>
        <w:t>Ryzin</w:t>
      </w:r>
      <w:proofErr w:type="spellEnd"/>
      <w:r>
        <w:t xml:space="preserve">, M. J., Gravely, A. A., &amp; </w:t>
      </w:r>
      <w:proofErr w:type="spellStart"/>
      <w:r>
        <w:t>Roseth</w:t>
      </w:r>
      <w:proofErr w:type="spellEnd"/>
      <w:r>
        <w:t>, C. J. (2009). Autonomy, belongingness, and engagement in school as contributors to adolescent psychological well-being. </w:t>
      </w:r>
      <w:r w:rsidRPr="1F563422">
        <w:rPr>
          <w:i/>
          <w:iCs/>
        </w:rPr>
        <w:t xml:space="preserve">Journal of </w:t>
      </w:r>
      <w:r w:rsidR="00B54676">
        <w:rPr>
          <w:i/>
          <w:iCs/>
        </w:rPr>
        <w:t>Y</w:t>
      </w:r>
      <w:r w:rsidRPr="1F563422">
        <w:rPr>
          <w:i/>
          <w:iCs/>
        </w:rPr>
        <w:t xml:space="preserve">outh and </w:t>
      </w:r>
      <w:r w:rsidR="00B54676">
        <w:rPr>
          <w:i/>
          <w:iCs/>
        </w:rPr>
        <w:t>A</w:t>
      </w:r>
      <w:r w:rsidRPr="1F563422">
        <w:rPr>
          <w:i/>
          <w:iCs/>
        </w:rPr>
        <w:t>dolescence</w:t>
      </w:r>
      <w:r>
        <w:t>, </w:t>
      </w:r>
      <w:r w:rsidRPr="1F563422">
        <w:rPr>
          <w:i/>
          <w:iCs/>
        </w:rPr>
        <w:t>38</w:t>
      </w:r>
      <w:r>
        <w:t>, 1-12.</w:t>
      </w:r>
    </w:p>
    <w:p w14:paraId="4F25D9EB" w14:textId="583E5597" w:rsidR="00790CEB" w:rsidRDefault="2F6EA59E" w:rsidP="000E43CF">
      <w:pPr>
        <w:ind w:left="720" w:hanging="720"/>
        <w:rPr>
          <w:lang w:val="en-US"/>
        </w:rPr>
      </w:pPr>
      <w:r w:rsidRPr="1F563422">
        <w:rPr>
          <w:lang w:val="en-US"/>
        </w:rPr>
        <w:t xml:space="preserve">Wallace, B. (2008). Raising the motivation and self-esteem of all learners by creating a climate for all talents to flourish: Developing empowerment for life. </w:t>
      </w:r>
      <w:r w:rsidRPr="1F563422">
        <w:rPr>
          <w:i/>
          <w:iCs/>
          <w:lang w:val="en-US"/>
        </w:rPr>
        <w:t>Perspectives in Education</w:t>
      </w:r>
      <w:r w:rsidRPr="1F563422">
        <w:rPr>
          <w:lang w:val="en-US"/>
        </w:rPr>
        <w:t xml:space="preserve">, </w:t>
      </w:r>
      <w:r w:rsidRPr="1F563422">
        <w:rPr>
          <w:i/>
          <w:iCs/>
          <w:lang w:val="en-US"/>
        </w:rPr>
        <w:t>26</w:t>
      </w:r>
      <w:r w:rsidRPr="1F563422">
        <w:rPr>
          <w:lang w:val="en-US"/>
        </w:rPr>
        <w:t>(3), 19-28.</w:t>
      </w:r>
      <w:r>
        <w:t>  </w:t>
      </w:r>
    </w:p>
    <w:p w14:paraId="58BDE9B5" w14:textId="6FB1EE44" w:rsidR="00790CEB" w:rsidRDefault="2F6EA59E" w:rsidP="000E43CF">
      <w:pPr>
        <w:ind w:left="720" w:hanging="720"/>
      </w:pPr>
      <w:r w:rsidRPr="1F563422">
        <w:rPr>
          <w:lang w:val="en-US"/>
        </w:rPr>
        <w:t xml:space="preserve">Wilson-Ching, M &amp; Berger, E (2023) Relationship building strategies within trauma informed frameworks in educational settings: </w:t>
      </w:r>
      <w:r w:rsidR="00D36674">
        <w:rPr>
          <w:lang w:val="en-US"/>
        </w:rPr>
        <w:t>A</w:t>
      </w:r>
      <w:r w:rsidRPr="1F563422">
        <w:rPr>
          <w:lang w:val="en-US"/>
        </w:rPr>
        <w:t xml:space="preserve"> systematic literature review. </w:t>
      </w:r>
      <w:hyperlink r:id="rId32">
        <w:r w:rsidRPr="1F563422">
          <w:rPr>
            <w:rStyle w:val="Hyperlink"/>
            <w:lang w:val="en-US"/>
          </w:rPr>
          <w:t>Relationship building strategies within trauma informed frameworks in educational settings: a systematic literature review (springer.com)</w:t>
        </w:r>
      </w:hyperlink>
      <w:r>
        <w:t> </w:t>
      </w:r>
    </w:p>
    <w:p w14:paraId="76004DFD" w14:textId="350CE2D9" w:rsidR="00790CEB" w:rsidRDefault="66C6BD7F" w:rsidP="00040AC3">
      <w:r w:rsidRPr="6AE31A8C">
        <w:rPr>
          <w:lang w:val="en-US"/>
        </w:rPr>
        <w:t xml:space="preserve">Woolfolk, A. (2014). </w:t>
      </w:r>
      <w:r w:rsidRPr="6AE31A8C">
        <w:rPr>
          <w:i/>
          <w:iCs/>
          <w:lang w:val="en-US"/>
        </w:rPr>
        <w:t xml:space="preserve">Educational </w:t>
      </w:r>
      <w:r w:rsidR="00865910" w:rsidRPr="6AE31A8C">
        <w:rPr>
          <w:i/>
          <w:iCs/>
          <w:lang w:val="en-US"/>
        </w:rPr>
        <w:t>p</w:t>
      </w:r>
      <w:r w:rsidRPr="6AE31A8C">
        <w:rPr>
          <w:i/>
          <w:iCs/>
          <w:lang w:val="en-US"/>
        </w:rPr>
        <w:t>sychology</w:t>
      </w:r>
      <w:r w:rsidRPr="6AE31A8C">
        <w:rPr>
          <w:lang w:val="en-US"/>
        </w:rPr>
        <w:t>. 12</w:t>
      </w:r>
      <w:r w:rsidRPr="6AE31A8C">
        <w:rPr>
          <w:vertAlign w:val="superscript"/>
          <w:lang w:val="en-US"/>
        </w:rPr>
        <w:t>th</w:t>
      </w:r>
      <w:r w:rsidRPr="6AE31A8C">
        <w:rPr>
          <w:lang w:val="en-US"/>
        </w:rPr>
        <w:t xml:space="preserve"> Edition. </w:t>
      </w:r>
      <w:r w:rsidR="003672D3">
        <w:t>Pearson.</w:t>
      </w:r>
    </w:p>
    <w:p w14:paraId="347438C6" w14:textId="6280A59B" w:rsidR="00790CEB" w:rsidRDefault="66C6BD7F" w:rsidP="00040AC3">
      <w:r w:rsidRPr="6AE31A8C">
        <w:rPr>
          <w:lang w:val="en-US"/>
        </w:rPr>
        <w:t>W</w:t>
      </w:r>
      <w:r w:rsidR="2F6EA59E" w:rsidRPr="6AE31A8C">
        <w:rPr>
          <w:lang w:val="en-US"/>
        </w:rPr>
        <w:t xml:space="preserve">oolfolk, A. (2021). </w:t>
      </w:r>
      <w:r w:rsidR="2F6EA59E" w:rsidRPr="6AE31A8C">
        <w:rPr>
          <w:i/>
          <w:iCs/>
          <w:lang w:val="en-US"/>
        </w:rPr>
        <w:t xml:space="preserve">Educational </w:t>
      </w:r>
      <w:r w:rsidR="00865910" w:rsidRPr="6AE31A8C">
        <w:rPr>
          <w:i/>
          <w:iCs/>
          <w:lang w:val="en-US"/>
        </w:rPr>
        <w:t>p</w:t>
      </w:r>
      <w:r w:rsidR="2F6EA59E" w:rsidRPr="6AE31A8C">
        <w:rPr>
          <w:i/>
          <w:iCs/>
          <w:lang w:val="en-US"/>
        </w:rPr>
        <w:t>sychology</w:t>
      </w:r>
      <w:r w:rsidR="2F6EA59E" w:rsidRPr="6AE31A8C">
        <w:rPr>
          <w:lang w:val="en-US"/>
        </w:rPr>
        <w:t>. 14</w:t>
      </w:r>
      <w:r w:rsidR="2F6EA59E" w:rsidRPr="6AE31A8C">
        <w:rPr>
          <w:vertAlign w:val="superscript"/>
          <w:lang w:val="en-US"/>
        </w:rPr>
        <w:t>th</w:t>
      </w:r>
      <w:r w:rsidR="2F6EA59E" w:rsidRPr="6AE31A8C">
        <w:rPr>
          <w:lang w:val="en-US"/>
        </w:rPr>
        <w:t xml:space="preserve"> Edition.</w:t>
      </w:r>
      <w:r w:rsidR="2F6EA59E">
        <w:t> </w:t>
      </w:r>
      <w:r w:rsidR="00652FEC">
        <w:t>Pearson.</w:t>
      </w:r>
    </w:p>
    <w:p w14:paraId="3BABB0FA" w14:textId="52B182D8" w:rsidR="00790CEB" w:rsidRDefault="2F6EA59E" w:rsidP="00040AC3">
      <w:r>
        <w:t> </w:t>
      </w:r>
    </w:p>
    <w:p w14:paraId="3196EA55" w14:textId="4EC996F0" w:rsidR="00790CEB" w:rsidRDefault="00790CEB" w:rsidP="00040AC3"/>
    <w:sectPr w:rsidR="0079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22EBF"/>
    <w:multiLevelType w:val="multilevel"/>
    <w:tmpl w:val="2820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62592"/>
    <w:multiLevelType w:val="multilevel"/>
    <w:tmpl w:val="FF3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2E5C05"/>
    <w:multiLevelType w:val="multilevel"/>
    <w:tmpl w:val="D07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02D22"/>
    <w:multiLevelType w:val="multilevel"/>
    <w:tmpl w:val="381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14C0A"/>
    <w:multiLevelType w:val="multilevel"/>
    <w:tmpl w:val="D4C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EF4ADE"/>
    <w:multiLevelType w:val="multilevel"/>
    <w:tmpl w:val="E0C8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6C5E0B"/>
    <w:multiLevelType w:val="hybridMultilevel"/>
    <w:tmpl w:val="1A4EA0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CA3D14"/>
    <w:multiLevelType w:val="multilevel"/>
    <w:tmpl w:val="F39A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46153">
    <w:abstractNumId w:val="0"/>
  </w:num>
  <w:num w:numId="2" w16cid:durableId="1601522486">
    <w:abstractNumId w:val="3"/>
  </w:num>
  <w:num w:numId="3" w16cid:durableId="875507016">
    <w:abstractNumId w:val="4"/>
  </w:num>
  <w:num w:numId="4" w16cid:durableId="297996066">
    <w:abstractNumId w:val="7"/>
  </w:num>
  <w:num w:numId="5" w16cid:durableId="2011788346">
    <w:abstractNumId w:val="5"/>
  </w:num>
  <w:num w:numId="6" w16cid:durableId="1756852291">
    <w:abstractNumId w:val="2"/>
  </w:num>
  <w:num w:numId="7" w16cid:durableId="388965756">
    <w:abstractNumId w:val="1"/>
  </w:num>
  <w:num w:numId="8" w16cid:durableId="367723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EB"/>
    <w:rsid w:val="00040AC3"/>
    <w:rsid w:val="000B0244"/>
    <w:rsid w:val="000E3251"/>
    <w:rsid w:val="000E3A5D"/>
    <w:rsid w:val="000E43CF"/>
    <w:rsid w:val="00234CDC"/>
    <w:rsid w:val="002458CF"/>
    <w:rsid w:val="00284D7A"/>
    <w:rsid w:val="002C2E1D"/>
    <w:rsid w:val="00337DE8"/>
    <w:rsid w:val="00352C24"/>
    <w:rsid w:val="003672D3"/>
    <w:rsid w:val="003902EE"/>
    <w:rsid w:val="004436D2"/>
    <w:rsid w:val="004F48C6"/>
    <w:rsid w:val="005041AC"/>
    <w:rsid w:val="00515304"/>
    <w:rsid w:val="0053447F"/>
    <w:rsid w:val="0056653F"/>
    <w:rsid w:val="005E6607"/>
    <w:rsid w:val="00603541"/>
    <w:rsid w:val="00623CA6"/>
    <w:rsid w:val="00633AA7"/>
    <w:rsid w:val="00652FEC"/>
    <w:rsid w:val="006D2B24"/>
    <w:rsid w:val="00731C38"/>
    <w:rsid w:val="00743467"/>
    <w:rsid w:val="007748BD"/>
    <w:rsid w:val="00790CEB"/>
    <w:rsid w:val="00865910"/>
    <w:rsid w:val="008C5C7C"/>
    <w:rsid w:val="008F7932"/>
    <w:rsid w:val="009F72C9"/>
    <w:rsid w:val="00A02E63"/>
    <w:rsid w:val="00A825C1"/>
    <w:rsid w:val="00A931E1"/>
    <w:rsid w:val="00AB6947"/>
    <w:rsid w:val="00AD5BA5"/>
    <w:rsid w:val="00B411FB"/>
    <w:rsid w:val="00B54676"/>
    <w:rsid w:val="00B8628B"/>
    <w:rsid w:val="00B900C5"/>
    <w:rsid w:val="00B976FD"/>
    <w:rsid w:val="00C058E2"/>
    <w:rsid w:val="00C11AA9"/>
    <w:rsid w:val="00C5001A"/>
    <w:rsid w:val="00CB5AC7"/>
    <w:rsid w:val="00D1280D"/>
    <w:rsid w:val="00D36674"/>
    <w:rsid w:val="00D82BEB"/>
    <w:rsid w:val="00E40912"/>
    <w:rsid w:val="00E86839"/>
    <w:rsid w:val="00F11ED1"/>
    <w:rsid w:val="00F3415A"/>
    <w:rsid w:val="00F34D78"/>
    <w:rsid w:val="0420C285"/>
    <w:rsid w:val="072A43F6"/>
    <w:rsid w:val="0933319E"/>
    <w:rsid w:val="099959EE"/>
    <w:rsid w:val="09D4A0FC"/>
    <w:rsid w:val="0BE3C50D"/>
    <w:rsid w:val="0D1D6A9E"/>
    <w:rsid w:val="120968FA"/>
    <w:rsid w:val="12AD9730"/>
    <w:rsid w:val="16ABC6AD"/>
    <w:rsid w:val="196B755E"/>
    <w:rsid w:val="1E08E6D7"/>
    <w:rsid w:val="1F563422"/>
    <w:rsid w:val="2056583F"/>
    <w:rsid w:val="21B53AEB"/>
    <w:rsid w:val="21CFD823"/>
    <w:rsid w:val="23994874"/>
    <w:rsid w:val="2584A33D"/>
    <w:rsid w:val="273B9479"/>
    <w:rsid w:val="2BE7DA9F"/>
    <w:rsid w:val="2D757D93"/>
    <w:rsid w:val="2F6EA59E"/>
    <w:rsid w:val="37F0F2B5"/>
    <w:rsid w:val="3860BA5A"/>
    <w:rsid w:val="3E4AEF2A"/>
    <w:rsid w:val="44E85985"/>
    <w:rsid w:val="462BD946"/>
    <w:rsid w:val="462EE74B"/>
    <w:rsid w:val="47198414"/>
    <w:rsid w:val="54144697"/>
    <w:rsid w:val="595D8817"/>
    <w:rsid w:val="5DB74B17"/>
    <w:rsid w:val="5E1BE477"/>
    <w:rsid w:val="60CC8C91"/>
    <w:rsid w:val="6136A745"/>
    <w:rsid w:val="6599D89D"/>
    <w:rsid w:val="66A57C9F"/>
    <w:rsid w:val="66C6BD7F"/>
    <w:rsid w:val="6AE31A8C"/>
    <w:rsid w:val="6B70D285"/>
    <w:rsid w:val="6BC38CC5"/>
    <w:rsid w:val="6EC6E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DA8B"/>
  <w15:chartTrackingRefBased/>
  <w15:docId w15:val="{AE9E4F55-EF29-468F-AC9D-B57E3920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C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0C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1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AA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5AC7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1F56342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0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-org.soton.idm.oclc.org/10.1037/edu0000753" TargetMode="External"/><Relationship Id="rId18" Type="http://schemas.openxmlformats.org/officeDocument/2006/relationships/hyperlink" Target="https://doi.org/10.1037/a0019682" TargetMode="External"/><Relationship Id="rId26" Type="http://schemas.openxmlformats.org/officeDocument/2006/relationships/hyperlink" Target="https://doi.org/10.1080/2331186X.2023.223646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37/h0035519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lebooks.com/vleweb/product/openreader?id=none&amp;isbn=9781394161461&#160;" TargetMode="External"/><Relationship Id="rId17" Type="http://schemas.openxmlformats.org/officeDocument/2006/relationships/hyperlink" Target="https://doi.org/10.1207/s15326985ep4102_4" TargetMode="External"/><Relationship Id="rId25" Type="http://schemas.openxmlformats.org/officeDocument/2006/relationships/hyperlink" Target="https://www.proquest.com/docview/2393705357/abstract/99F8A90D712E4487PQ/1&#160;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0405841.2021.1932160" TargetMode="External"/><Relationship Id="rId20" Type="http://schemas.openxmlformats.org/officeDocument/2006/relationships/hyperlink" Target="https://journal.getabstract.com/en/2023/08/16/motivation-alone-doesnt-automatically-lead-to-successful-learning/" TargetMode="External"/><Relationship Id="rId29" Type="http://schemas.openxmlformats.org/officeDocument/2006/relationships/hyperlink" Target="https://doi.org/10.1017/edp.2016.6&#160;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37/0033-295X.84.2.191" TargetMode="External"/><Relationship Id="rId24" Type="http://schemas.openxmlformats.org/officeDocument/2006/relationships/hyperlink" Target="https://doi.org/10.1080/00220671.2018.1503580" TargetMode="External"/><Relationship Id="rId32" Type="http://schemas.openxmlformats.org/officeDocument/2006/relationships/hyperlink" Target="https://link.springer.com/content/pdf/10.1007/s12144-023-04590-5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37/pspa0000152" TargetMode="External"/><Relationship Id="rId23" Type="http://schemas.openxmlformats.org/officeDocument/2006/relationships/hyperlink" Target="https://doi.org/10.1037/h0054346" TargetMode="External"/><Relationship Id="rId28" Type="http://schemas.openxmlformats.org/officeDocument/2006/relationships/hyperlink" Target="https://doi.org/10.1080/02667363.2017.1382333" TargetMode="External"/><Relationship Id="rId10" Type="http://schemas.openxmlformats.org/officeDocument/2006/relationships/hyperlink" Target="https://doi.org/10.1037/h0043445" TargetMode="External"/><Relationship Id="rId19" Type="http://schemas.openxmlformats.org/officeDocument/2006/relationships/hyperlink" Target="https://doi.org/10.1016/j.lmot.2020.101632&#160;" TargetMode="External"/><Relationship Id="rId31" Type="http://schemas.openxmlformats.org/officeDocument/2006/relationships/hyperlink" Target="https://doi.org/10.1007/s10648-023-09767-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apa.org/ed/schools/teaching-learning/top-twenty-principles.pdf" TargetMode="External"/><Relationship Id="rId14" Type="http://schemas.openxmlformats.org/officeDocument/2006/relationships/hyperlink" Target="https://doi.org/10.1177/0165025419851864" TargetMode="External"/><Relationship Id="rId22" Type="http://schemas.openxmlformats.org/officeDocument/2006/relationships/hyperlink" Target="https://doi.org/10.1002/pits.22966&#160;" TargetMode="External"/><Relationship Id="rId27" Type="http://schemas.openxmlformats.org/officeDocument/2006/relationships/hyperlink" Target="http://archive.org/details/150waystoincreas00raff" TargetMode="External"/><Relationship Id="rId30" Type="http://schemas.openxmlformats.org/officeDocument/2006/relationships/hyperlink" Target="https://doi.org/10.1177/1745691615569000&#160;" TargetMode="External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461EE30712A4B957011F3E5C77EE3" ma:contentTypeVersion="12" ma:contentTypeDescription="Create a new document." ma:contentTypeScope="" ma:versionID="def198f7c9d58540faa3d5e0b7f7ed8c">
  <xsd:schema xmlns:xsd="http://www.w3.org/2001/XMLSchema" xmlns:xs="http://www.w3.org/2001/XMLSchema" xmlns:p="http://schemas.microsoft.com/office/2006/metadata/properties" xmlns:ns2="61cd84e0-470b-4309-a176-66c2654a6c16" xmlns:ns3="dec2217c-5003-493d-af15-3e3e39925fb8" targetNamespace="http://schemas.microsoft.com/office/2006/metadata/properties" ma:root="true" ma:fieldsID="41ef207be96d949a2805ad6d7232f528" ns2:_="" ns3:_="">
    <xsd:import namespace="61cd84e0-470b-4309-a176-66c2654a6c16"/>
    <xsd:import namespace="dec2217c-5003-493d-af15-3e3e3992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d84e0-470b-4309-a176-66c2654a6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217c-5003-493d-af15-3e3e39925f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73f4db-e3e1-4910-ad85-28b9ebf73f93}" ma:internalName="TaxCatchAll" ma:showField="CatchAllData" ma:web="dec2217c-5003-493d-af15-3e3e3992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2217c-5003-493d-af15-3e3e39925fb8" xsi:nil="true"/>
    <lcf76f155ced4ddcb4097134ff3c332f xmlns="61cd84e0-470b-4309-a176-66c2654a6c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4603F-B102-4D3A-84E6-433CFE151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d84e0-470b-4309-a176-66c2654a6c16"/>
    <ds:schemaRef ds:uri="dec2217c-5003-493d-af15-3e3e39925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28C6F-4B8A-4BD2-B65F-A7DFF18BC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E80FD-6392-4C25-915B-639F89F39C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49BB9-3454-488E-B78F-A3C642B11373}">
  <ds:schemaRefs>
    <ds:schemaRef ds:uri="http://schemas.microsoft.com/office/2006/metadata/properties"/>
    <ds:schemaRef ds:uri="http://schemas.microsoft.com/office/infopath/2007/PartnerControls"/>
    <ds:schemaRef ds:uri="dec2217c-5003-493d-af15-3e3e39925fb8"/>
    <ds:schemaRef ds:uri="61cd84e0-470b-4309-a176-66c2654a6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1756</Words>
  <Characters>10012</Characters>
  <Application>Microsoft Office Word</Application>
  <DocSecurity>0</DocSecurity>
  <Lines>83</Lines>
  <Paragraphs>23</Paragraphs>
  <ScaleCrop>false</ScaleCrop>
  <Company>University of Southampton</Company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Bedwell</dc:creator>
  <cp:keywords/>
  <dc:description/>
  <cp:lastModifiedBy>Tim Cooke</cp:lastModifiedBy>
  <cp:revision>2</cp:revision>
  <dcterms:created xsi:type="dcterms:W3CDTF">2024-10-08T12:33:00Z</dcterms:created>
  <dcterms:modified xsi:type="dcterms:W3CDTF">2024-10-08T12:33:00Z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0x010100D72461EE30712A4B957011F3E5C77EE3</vt:lpwstr>
  </property>
</Properties>
</file>