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UTable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4820"/>
        <w:gridCol w:w="567"/>
        <w:gridCol w:w="2551"/>
      </w:tblGrid>
      <w:tr w:rsidR="0082020C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Meeting title:</w:t>
            </w:r>
          </w:p>
        </w:tc>
        <w:tc>
          <w:tcPr>
            <w:tcW w:w="7938" w:type="dxa"/>
            <w:gridSpan w:val="3"/>
          </w:tcPr>
          <w:p w:rsidR="0082020C" w:rsidRDefault="00AD38A9" w:rsidP="00D65B56">
            <w:pPr>
              <w:pStyle w:val="Headerdetails"/>
            </w:pPr>
            <w:r>
              <w:t>DataPool Steering Group Meeting</w:t>
            </w:r>
          </w:p>
        </w:tc>
      </w:tr>
      <w:tr w:rsidR="0082020C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Date:</w:t>
            </w:r>
          </w:p>
        </w:tc>
        <w:tc>
          <w:tcPr>
            <w:tcW w:w="4820" w:type="dxa"/>
          </w:tcPr>
          <w:p w:rsidR="0082020C" w:rsidRDefault="00DF2626" w:rsidP="00D65B56">
            <w:pPr>
              <w:pStyle w:val="Headerdetails"/>
            </w:pPr>
            <w:r>
              <w:t>12</w:t>
            </w:r>
            <w:r w:rsidRPr="00DF2626">
              <w:rPr>
                <w:vertAlign w:val="superscript"/>
              </w:rPr>
              <w:t>th</w:t>
            </w:r>
            <w:r>
              <w:t xml:space="preserve"> November</w:t>
            </w:r>
            <w:r w:rsidR="00AD38A9">
              <w:t xml:space="preserve"> 2012</w:t>
            </w:r>
          </w:p>
        </w:tc>
        <w:tc>
          <w:tcPr>
            <w:tcW w:w="567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Time: </w:t>
            </w:r>
          </w:p>
        </w:tc>
        <w:tc>
          <w:tcPr>
            <w:tcW w:w="2551" w:type="dxa"/>
          </w:tcPr>
          <w:p w:rsidR="0082020C" w:rsidRDefault="00AD38A9" w:rsidP="00AD38A9">
            <w:pPr>
              <w:pStyle w:val="Headerdetails"/>
            </w:pPr>
            <w:r>
              <w:t>12:30 - 15:30</w:t>
            </w:r>
          </w:p>
        </w:tc>
      </w:tr>
      <w:tr w:rsidR="0082020C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Location:</w:t>
            </w:r>
          </w:p>
        </w:tc>
        <w:tc>
          <w:tcPr>
            <w:tcW w:w="7938" w:type="dxa"/>
            <w:gridSpan w:val="3"/>
          </w:tcPr>
          <w:p w:rsidR="0082020C" w:rsidRDefault="00AD38A9" w:rsidP="008F1F0D">
            <w:pPr>
              <w:pStyle w:val="Headerdetails"/>
            </w:pPr>
            <w:r>
              <w:t>John Roberts Room, Staff Social C</w:t>
            </w:r>
            <w:r w:rsidR="008F1F0D">
              <w:t>entre (B38)</w:t>
            </w:r>
            <w:r>
              <w:t>, Highfield Campus, University of Southampton</w:t>
            </w:r>
          </w:p>
        </w:tc>
      </w:tr>
      <w:tr w:rsidR="0082020C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Circulation:</w:t>
            </w:r>
          </w:p>
        </w:tc>
        <w:tc>
          <w:tcPr>
            <w:tcW w:w="7938" w:type="dxa"/>
            <w:gridSpan w:val="3"/>
          </w:tcPr>
          <w:p w:rsidR="003E2460" w:rsidRDefault="006C7C97" w:rsidP="00DF2626">
            <w:pPr>
              <w:pStyle w:val="Headerdetails"/>
            </w:pPr>
            <w:r>
              <w:t>Dr M</w:t>
            </w:r>
            <w:r w:rsidR="002D72F0">
              <w:t>.</w:t>
            </w:r>
            <w:r>
              <w:t xml:space="preserve"> </w:t>
            </w:r>
            <w:r w:rsidR="00AD38A9">
              <w:t xml:space="preserve">Brown; </w:t>
            </w:r>
            <w:r w:rsidR="003F1D05">
              <w:t xml:space="preserve">Dr L Carr; </w:t>
            </w:r>
            <w:r w:rsidR="002D72F0">
              <w:t xml:space="preserve">Prof S Cox; </w:t>
            </w:r>
            <w:r>
              <w:t xml:space="preserve">Dr G. Earl; Prof J Frey; </w:t>
            </w:r>
            <w:r w:rsidR="002D72F0">
              <w:t xml:space="preserve">Dr P. Hancock; </w:t>
            </w:r>
            <w:r>
              <w:t xml:space="preserve">Prof P. Nelson </w:t>
            </w:r>
            <w:r w:rsidR="00AD38A9">
              <w:t xml:space="preserve">(Pro VC Research); </w:t>
            </w:r>
            <w:r w:rsidR="002D72F0">
              <w:t xml:space="preserve">M. Ployaert; </w:t>
            </w:r>
            <w:r>
              <w:t>Dr H. Snaith; Prof A. Wheeler</w:t>
            </w:r>
            <w:r w:rsidR="00AD38A9">
              <w:t xml:space="preserve"> (Provost and DVC);</w:t>
            </w:r>
            <w:r w:rsidR="002D72F0">
              <w:t xml:space="preserve"> W. White</w:t>
            </w:r>
            <w:r w:rsidR="00DF2626">
              <w:t xml:space="preserve"> (Chair)</w:t>
            </w:r>
            <w:r w:rsidR="0098138C">
              <w:t>.</w:t>
            </w:r>
          </w:p>
          <w:p w:rsidR="00071653" w:rsidRDefault="002D72F0" w:rsidP="003E2460">
            <w:pPr>
              <w:pStyle w:val="Headerdetails"/>
            </w:pPr>
            <w:r>
              <w:t xml:space="preserve">L. </w:t>
            </w:r>
            <w:r w:rsidR="00AD38A9">
              <w:t>Corti</w:t>
            </w:r>
            <w:r w:rsidR="00AC0E64">
              <w:t xml:space="preserve"> (Associate Director, UK Data Archive, University of Essex); G. Pryor (Associate Director, Digital Curation Centre, Edinburgh); S. Rumsey (Digital Collections Development Manager, Bodleian Libraries, University of Oxford)</w:t>
            </w:r>
          </w:p>
          <w:p w:rsidR="003E2460" w:rsidRDefault="003E2460" w:rsidP="003E2460">
            <w:pPr>
              <w:pStyle w:val="Headerdetails"/>
            </w:pPr>
            <w:r>
              <w:t>Project Managers: D. Byatt; Dr S. Hitchcock</w:t>
            </w:r>
          </w:p>
        </w:tc>
      </w:tr>
    </w:tbl>
    <w:p w:rsidR="0082020C" w:rsidRPr="00E363B8" w:rsidRDefault="00E63AC1" w:rsidP="00E363B8">
      <w:pPr>
        <w:pStyle w:val="DocSubtitle"/>
      </w:pPr>
      <w:r w:rsidRPr="00E363B8">
        <w:t>Agenda items:</w:t>
      </w:r>
    </w:p>
    <w:tbl>
      <w:tblPr>
        <w:tblStyle w:val="SUTable"/>
        <w:tblW w:w="9639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701"/>
        <w:gridCol w:w="7938"/>
      </w:tblGrid>
      <w:tr w:rsidR="003178D9">
        <w:tc>
          <w:tcPr>
            <w:tcW w:w="1701" w:type="dxa"/>
          </w:tcPr>
          <w:p w:rsidR="005D44D1" w:rsidRPr="00254722" w:rsidRDefault="00130C37" w:rsidP="005D44D1">
            <w:r>
              <w:t>P</w:t>
            </w:r>
          </w:p>
        </w:tc>
        <w:tc>
          <w:tcPr>
            <w:tcW w:w="7938" w:type="dxa"/>
          </w:tcPr>
          <w:p w:rsidR="00AC0E64" w:rsidRDefault="00DF2626" w:rsidP="0088064D">
            <w:pPr>
              <w:pStyle w:val="AgendaItem"/>
            </w:pPr>
            <w:r>
              <w:t xml:space="preserve">Minutes and </w:t>
            </w:r>
            <w:r w:rsidR="0088064D">
              <w:t>Apologies</w:t>
            </w:r>
          </w:p>
        </w:tc>
      </w:tr>
      <w:tr w:rsidR="0088064D">
        <w:tc>
          <w:tcPr>
            <w:tcW w:w="1701" w:type="dxa"/>
          </w:tcPr>
          <w:p w:rsidR="0088064D" w:rsidRPr="00254722" w:rsidRDefault="00046FA3" w:rsidP="005D44D1">
            <w:r>
              <w:t>P</w:t>
            </w:r>
            <w:bookmarkStart w:id="0" w:name="_GoBack"/>
            <w:bookmarkEnd w:id="0"/>
          </w:p>
        </w:tc>
        <w:tc>
          <w:tcPr>
            <w:tcW w:w="7938" w:type="dxa"/>
          </w:tcPr>
          <w:p w:rsidR="0088064D" w:rsidRPr="003B3F55" w:rsidRDefault="0088064D" w:rsidP="003B3F55">
            <w:pPr>
              <w:pStyle w:val="AgendaItem"/>
            </w:pPr>
            <w:r>
              <w:t>Matters Arising</w:t>
            </w:r>
            <w:r w:rsidR="00046FA3">
              <w:t xml:space="preserve"> and Update Report</w:t>
            </w:r>
          </w:p>
        </w:tc>
      </w:tr>
      <w:tr w:rsidR="00AC0E64">
        <w:tc>
          <w:tcPr>
            <w:tcW w:w="1701" w:type="dxa"/>
          </w:tcPr>
          <w:p w:rsidR="00130C37" w:rsidRPr="00254722" w:rsidRDefault="00130C37" w:rsidP="005D44D1"/>
        </w:tc>
        <w:tc>
          <w:tcPr>
            <w:tcW w:w="7938" w:type="dxa"/>
          </w:tcPr>
          <w:p w:rsidR="00AC0E64" w:rsidRDefault="003B3F55" w:rsidP="003B3F55">
            <w:pPr>
              <w:pStyle w:val="AgendaItem"/>
            </w:pPr>
            <w:r w:rsidRPr="003B3F55">
              <w:t>Policy engagement and integrated service support</w:t>
            </w:r>
          </w:p>
        </w:tc>
      </w:tr>
      <w:tr w:rsidR="00AC0E64">
        <w:tc>
          <w:tcPr>
            <w:tcW w:w="1701" w:type="dxa"/>
          </w:tcPr>
          <w:p w:rsidR="00130C37" w:rsidRPr="00254722" w:rsidRDefault="00046FA3" w:rsidP="005D44D1">
            <w:r>
              <w:t>P</w:t>
            </w:r>
          </w:p>
        </w:tc>
        <w:tc>
          <w:tcPr>
            <w:tcW w:w="7938" w:type="dxa"/>
          </w:tcPr>
          <w:p w:rsidR="00130C37" w:rsidRDefault="003B3F55" w:rsidP="003B3F55">
            <w:pPr>
              <w:pStyle w:val="AgendaItem"/>
            </w:pPr>
            <w:r w:rsidRPr="003B3F55">
              <w:t>Training model</w:t>
            </w:r>
          </w:p>
        </w:tc>
      </w:tr>
      <w:tr w:rsidR="00AC0E64">
        <w:tc>
          <w:tcPr>
            <w:tcW w:w="1701" w:type="dxa"/>
          </w:tcPr>
          <w:p w:rsidR="00AC0E64" w:rsidRPr="00254722" w:rsidRDefault="00046FA3" w:rsidP="005D44D1">
            <w:r>
              <w:t>P</w:t>
            </w:r>
          </w:p>
        </w:tc>
        <w:tc>
          <w:tcPr>
            <w:tcW w:w="7938" w:type="dxa"/>
          </w:tcPr>
          <w:p w:rsidR="00AC0E64" w:rsidRDefault="00E823F9" w:rsidP="00130C37">
            <w:pPr>
              <w:pStyle w:val="AgendaItem"/>
            </w:pPr>
            <w:r>
              <w:t>Multidisciplinary engagement</w:t>
            </w:r>
          </w:p>
        </w:tc>
      </w:tr>
      <w:tr w:rsidR="00AC0E64">
        <w:tc>
          <w:tcPr>
            <w:tcW w:w="1701" w:type="dxa"/>
          </w:tcPr>
          <w:p w:rsidR="00AC0E64" w:rsidRPr="00254722" w:rsidRDefault="00AC0E64" w:rsidP="005D44D1"/>
        </w:tc>
        <w:tc>
          <w:tcPr>
            <w:tcW w:w="7938" w:type="dxa"/>
          </w:tcPr>
          <w:p w:rsidR="00AC0E64" w:rsidRDefault="00E823F9" w:rsidP="00130C37">
            <w:pPr>
              <w:pStyle w:val="AgendaItem"/>
            </w:pPr>
            <w:r>
              <w:t>Data Catalogue and Storage</w:t>
            </w:r>
          </w:p>
        </w:tc>
      </w:tr>
      <w:tr w:rsidR="00130C37">
        <w:tc>
          <w:tcPr>
            <w:tcW w:w="1701" w:type="dxa"/>
          </w:tcPr>
          <w:p w:rsidR="00130C37" w:rsidRPr="00254722" w:rsidRDefault="00130C37" w:rsidP="005D44D1"/>
        </w:tc>
        <w:tc>
          <w:tcPr>
            <w:tcW w:w="7938" w:type="dxa"/>
          </w:tcPr>
          <w:p w:rsidR="00130C37" w:rsidRDefault="00E823F9" w:rsidP="00AC0E64">
            <w:pPr>
              <w:pStyle w:val="AgendaItem"/>
            </w:pPr>
            <w:r>
              <w:t>Linked initiatives for the next phase</w:t>
            </w:r>
          </w:p>
        </w:tc>
      </w:tr>
      <w:tr w:rsidR="00130C37">
        <w:tc>
          <w:tcPr>
            <w:tcW w:w="1701" w:type="dxa"/>
          </w:tcPr>
          <w:p w:rsidR="00130C37" w:rsidRPr="00254722" w:rsidRDefault="00130C37" w:rsidP="005D44D1"/>
        </w:tc>
        <w:tc>
          <w:tcPr>
            <w:tcW w:w="7938" w:type="dxa"/>
          </w:tcPr>
          <w:p w:rsidR="00130C37" w:rsidRDefault="00130C37" w:rsidP="00AC0E64">
            <w:pPr>
              <w:pStyle w:val="AgendaItem"/>
            </w:pPr>
            <w:r>
              <w:t>Any Other Business (to be notified at the start of the meeting)</w:t>
            </w:r>
          </w:p>
        </w:tc>
      </w:tr>
      <w:tr w:rsidR="00AC0E64">
        <w:tc>
          <w:tcPr>
            <w:tcW w:w="1701" w:type="dxa"/>
          </w:tcPr>
          <w:p w:rsidR="00AC0E64" w:rsidRPr="00254722" w:rsidRDefault="00AC0E64" w:rsidP="005D44D1"/>
        </w:tc>
        <w:tc>
          <w:tcPr>
            <w:tcW w:w="7938" w:type="dxa"/>
          </w:tcPr>
          <w:p w:rsidR="00AC0E64" w:rsidRDefault="00AC0E64" w:rsidP="00DF2626">
            <w:pPr>
              <w:pStyle w:val="AgendaItem"/>
            </w:pPr>
            <w:r>
              <w:t>Date of Next Meeting: 12</w:t>
            </w:r>
            <w:r w:rsidRPr="00AC0E64">
              <w:rPr>
                <w:vertAlign w:val="superscript"/>
              </w:rPr>
              <w:t>th</w:t>
            </w:r>
            <w:r>
              <w:t xml:space="preserve"> </w:t>
            </w:r>
            <w:r w:rsidR="00DF2626">
              <w:t>March 2013</w:t>
            </w:r>
          </w:p>
        </w:tc>
      </w:tr>
      <w:tr w:rsidR="00482DCD">
        <w:tc>
          <w:tcPr>
            <w:tcW w:w="1701" w:type="dxa"/>
          </w:tcPr>
          <w:p w:rsidR="00482DCD" w:rsidRPr="00254722" w:rsidRDefault="00482DCD" w:rsidP="005D44D1"/>
        </w:tc>
        <w:tc>
          <w:tcPr>
            <w:tcW w:w="7938" w:type="dxa"/>
          </w:tcPr>
          <w:p w:rsidR="00482DCD" w:rsidRDefault="00482DCD" w:rsidP="00AC0E64">
            <w:pPr>
              <w:pStyle w:val="AgendaItem"/>
            </w:pPr>
            <w:r>
              <w:t>CLOSE OF MEETING 15:30</w:t>
            </w:r>
          </w:p>
        </w:tc>
      </w:tr>
    </w:tbl>
    <w:p w:rsidR="009464AF" w:rsidRDefault="009464AF" w:rsidP="009464AF"/>
    <w:p w:rsidR="002D41FB" w:rsidRPr="00603F5D" w:rsidRDefault="00AC0E64" w:rsidP="00603F5D">
      <w:pPr>
        <w:pStyle w:val="Address"/>
        <w:keepNext/>
        <w:rPr>
          <w:lang w:val="de-DE"/>
        </w:rPr>
      </w:pPr>
      <w:r w:rsidRPr="00130C37">
        <w:rPr>
          <w:lang w:val="de-DE"/>
        </w:rPr>
        <w:t>D. Byatt. D.R.By</w:t>
      </w:r>
      <w:r w:rsidRPr="00AC0E64">
        <w:rPr>
          <w:lang w:val="de-DE"/>
        </w:rPr>
        <w:t>att@southampton.ac.uk</w:t>
      </w:r>
    </w:p>
    <w:sectPr w:rsidR="002D41FB" w:rsidRPr="00603F5D" w:rsidSect="00695D76">
      <w:footerReference w:type="default" r:id="rId7"/>
      <w:headerReference w:type="first" r:id="rId8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D05" w:rsidRDefault="003F1D05">
      <w:r>
        <w:separator/>
      </w:r>
    </w:p>
    <w:p w:rsidR="003F1D05" w:rsidRDefault="003F1D05"/>
  </w:endnote>
  <w:endnote w:type="continuationSeparator" w:id="0">
    <w:p w:rsidR="003F1D05" w:rsidRDefault="003F1D05">
      <w:r>
        <w:continuationSeparator/>
      </w:r>
    </w:p>
    <w:p w:rsidR="003F1D05" w:rsidRDefault="003F1D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05" w:rsidRDefault="00F17D3F" w:rsidP="00ED2E52">
    <w:pPr>
      <w:pStyle w:val="ContinuationFooter"/>
    </w:pPr>
    <w:r>
      <w:fldChar w:fldCharType="begin"/>
    </w:r>
    <w:r w:rsidR="003F1D05">
      <w:instrText xml:space="preserve"> page </w:instrText>
    </w:r>
    <w:r>
      <w:fldChar w:fldCharType="separate"/>
    </w:r>
    <w:r w:rsidR="00603F5D">
      <w:t>2</w:t>
    </w:r>
    <w: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D05" w:rsidRDefault="003F1D05">
      <w:r>
        <w:separator/>
      </w:r>
    </w:p>
    <w:p w:rsidR="003F1D05" w:rsidRDefault="003F1D05"/>
  </w:footnote>
  <w:footnote w:type="continuationSeparator" w:id="0">
    <w:p w:rsidR="003F1D05" w:rsidRDefault="003F1D05">
      <w:r>
        <w:continuationSeparator/>
      </w:r>
    </w:p>
    <w:p w:rsidR="003F1D05" w:rsidRDefault="003F1D05"/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Layout w:type="fixed"/>
      <w:tblCellMar>
        <w:left w:w="0" w:type="dxa"/>
        <w:right w:w="0" w:type="dxa"/>
      </w:tblCellMar>
      <w:tblLook w:val="00A0"/>
    </w:tblPr>
    <w:tblGrid>
      <w:gridCol w:w="9639"/>
    </w:tblGrid>
    <w:tr w:rsidR="003F1D05">
      <w:trPr>
        <w:trHeight w:hRule="exact" w:val="227"/>
      </w:trPr>
      <w:tc>
        <w:tcPr>
          <w:tcW w:w="9639" w:type="dxa"/>
        </w:tcPr>
        <w:p w:rsidR="003F1D05" w:rsidRDefault="003F1D05" w:rsidP="0029789A">
          <w:pPr>
            <w:pStyle w:val="Header"/>
          </w:pPr>
        </w:p>
      </w:tc>
    </w:tr>
    <w:tr w:rsidR="003F1D05">
      <w:trPr>
        <w:trHeight w:val="1571"/>
      </w:trPr>
      <w:tc>
        <w:tcPr>
          <w:tcW w:w="9639" w:type="dxa"/>
        </w:tcPr>
        <w:p w:rsidR="003F1D05" w:rsidRDefault="003F1D05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981200" cy="428625"/>
                <wp:effectExtent l="0" t="0" r="0" b="9525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1D05" w:rsidRPr="0029789A" w:rsidRDefault="003F1D05" w:rsidP="0082020C">
    <w:pPr>
      <w:pStyle w:val="DocTitle"/>
    </w:pPr>
    <w:r>
      <w:t>Agenda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8"/>
  </w:num>
  <w:num w:numId="19">
    <w:abstractNumId w:val="25"/>
  </w:num>
  <w:num w:numId="20">
    <w:abstractNumId w:val="23"/>
  </w:num>
  <w:num w:numId="21">
    <w:abstractNumId w:val="37"/>
  </w:num>
  <w:num w:numId="22">
    <w:abstractNumId w:val="29"/>
  </w:num>
  <w:num w:numId="23">
    <w:abstractNumId w:val="26"/>
  </w:num>
  <w:num w:numId="24">
    <w:abstractNumId w:val="16"/>
  </w:num>
  <w:num w:numId="25">
    <w:abstractNumId w:val="36"/>
  </w:num>
  <w:num w:numId="26">
    <w:abstractNumId w:val="22"/>
  </w:num>
  <w:num w:numId="27">
    <w:abstractNumId w:val="27"/>
  </w:num>
  <w:num w:numId="28">
    <w:abstractNumId w:val="14"/>
  </w:num>
  <w:num w:numId="29">
    <w:abstractNumId w:val="17"/>
  </w:num>
  <w:num w:numId="30">
    <w:abstractNumId w:val="10"/>
  </w:num>
  <w:num w:numId="31">
    <w:abstractNumId w:val="35"/>
  </w:num>
  <w:num w:numId="32">
    <w:abstractNumId w:val="34"/>
  </w:num>
  <w:num w:numId="33">
    <w:abstractNumId w:val="33"/>
  </w:num>
  <w:num w:numId="34">
    <w:abstractNumId w:val="21"/>
  </w:num>
  <w:num w:numId="35">
    <w:abstractNumId w:val="11"/>
  </w:num>
  <w:num w:numId="36">
    <w:abstractNumId w:val="20"/>
  </w:num>
  <w:num w:numId="37">
    <w:abstractNumId w:val="31"/>
  </w:num>
  <w:num w:numId="38">
    <w:abstractNumId w:val="40"/>
  </w:num>
  <w:num w:numId="39">
    <w:abstractNumId w:val="32"/>
  </w:num>
  <w:num w:numId="40">
    <w:abstractNumId w:val="24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oNotTrackMove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D38A9"/>
    <w:rsid w:val="0000043D"/>
    <w:rsid w:val="00015087"/>
    <w:rsid w:val="00046FA3"/>
    <w:rsid w:val="00063081"/>
    <w:rsid w:val="00071653"/>
    <w:rsid w:val="000824F4"/>
    <w:rsid w:val="000978E8"/>
    <w:rsid w:val="00130C37"/>
    <w:rsid w:val="0018144C"/>
    <w:rsid w:val="001840EA"/>
    <w:rsid w:val="001C5C5C"/>
    <w:rsid w:val="001D0B37"/>
    <w:rsid w:val="001D5201"/>
    <w:rsid w:val="00236BFE"/>
    <w:rsid w:val="00241441"/>
    <w:rsid w:val="0024539C"/>
    <w:rsid w:val="00254722"/>
    <w:rsid w:val="002547F5"/>
    <w:rsid w:val="00260333"/>
    <w:rsid w:val="00260B1D"/>
    <w:rsid w:val="00291F47"/>
    <w:rsid w:val="0029789A"/>
    <w:rsid w:val="002A70BE"/>
    <w:rsid w:val="002C6198"/>
    <w:rsid w:val="002D41FB"/>
    <w:rsid w:val="002D4DF4"/>
    <w:rsid w:val="002D72F0"/>
    <w:rsid w:val="00313CC8"/>
    <w:rsid w:val="003178D9"/>
    <w:rsid w:val="0034151E"/>
    <w:rsid w:val="00364B2C"/>
    <w:rsid w:val="003701F7"/>
    <w:rsid w:val="003B0262"/>
    <w:rsid w:val="003B3F55"/>
    <w:rsid w:val="003E2460"/>
    <w:rsid w:val="003F1D05"/>
    <w:rsid w:val="0040235F"/>
    <w:rsid w:val="00463797"/>
    <w:rsid w:val="00474D00"/>
    <w:rsid w:val="00482DCD"/>
    <w:rsid w:val="004B2A50"/>
    <w:rsid w:val="004C08EE"/>
    <w:rsid w:val="004D5C43"/>
    <w:rsid w:val="00503658"/>
    <w:rsid w:val="0051744C"/>
    <w:rsid w:val="00524005"/>
    <w:rsid w:val="00541CE0"/>
    <w:rsid w:val="005534E1"/>
    <w:rsid w:val="00573487"/>
    <w:rsid w:val="005949FA"/>
    <w:rsid w:val="005D44D1"/>
    <w:rsid w:val="00603F5D"/>
    <w:rsid w:val="006249FD"/>
    <w:rsid w:val="00661B75"/>
    <w:rsid w:val="00695D76"/>
    <w:rsid w:val="006C7C97"/>
    <w:rsid w:val="0070376B"/>
    <w:rsid w:val="00761108"/>
    <w:rsid w:val="0079197B"/>
    <w:rsid w:val="007C6FAA"/>
    <w:rsid w:val="007D3112"/>
    <w:rsid w:val="007E2D19"/>
    <w:rsid w:val="007F2AEA"/>
    <w:rsid w:val="00813A2C"/>
    <w:rsid w:val="0082020C"/>
    <w:rsid w:val="0082075E"/>
    <w:rsid w:val="00854B1E"/>
    <w:rsid w:val="00856B8A"/>
    <w:rsid w:val="0088064D"/>
    <w:rsid w:val="00883499"/>
    <w:rsid w:val="008F1F0D"/>
    <w:rsid w:val="00945F4B"/>
    <w:rsid w:val="009464AF"/>
    <w:rsid w:val="00965BFB"/>
    <w:rsid w:val="00970E28"/>
    <w:rsid w:val="0098138C"/>
    <w:rsid w:val="00A021B7"/>
    <w:rsid w:val="00A131D9"/>
    <w:rsid w:val="00A23226"/>
    <w:rsid w:val="00A34296"/>
    <w:rsid w:val="00A521A9"/>
    <w:rsid w:val="00A925C0"/>
    <w:rsid w:val="00AA3CB5"/>
    <w:rsid w:val="00AC0E64"/>
    <w:rsid w:val="00AC2B17"/>
    <w:rsid w:val="00AD38A9"/>
    <w:rsid w:val="00AD3AE1"/>
    <w:rsid w:val="00AE1CA0"/>
    <w:rsid w:val="00AE39DC"/>
    <w:rsid w:val="00AE4DC4"/>
    <w:rsid w:val="00AF043F"/>
    <w:rsid w:val="00B84C12"/>
    <w:rsid w:val="00BB4A42"/>
    <w:rsid w:val="00BF1CC6"/>
    <w:rsid w:val="00C06A4C"/>
    <w:rsid w:val="00C907D0"/>
    <w:rsid w:val="00CD04F0"/>
    <w:rsid w:val="00CE3A26"/>
    <w:rsid w:val="00D16D9D"/>
    <w:rsid w:val="00D54AA2"/>
    <w:rsid w:val="00D5587F"/>
    <w:rsid w:val="00D65B56"/>
    <w:rsid w:val="00D67D41"/>
    <w:rsid w:val="00DF2626"/>
    <w:rsid w:val="00DF47B0"/>
    <w:rsid w:val="00E25775"/>
    <w:rsid w:val="00E363B8"/>
    <w:rsid w:val="00E5405F"/>
    <w:rsid w:val="00E63AC1"/>
    <w:rsid w:val="00E823F9"/>
    <w:rsid w:val="00ED2E52"/>
    <w:rsid w:val="00F17D3F"/>
    <w:rsid w:val="00F85DED"/>
    <w:rsid w:val="00F90F90"/>
    <w:rsid w:val="00FC2ADA"/>
    <w:rsid w:val="00FF140B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56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603F5D"/>
    <w:pPr>
      <w:numPr>
        <w:numId w:val="40"/>
      </w:numPr>
      <w:spacing w:after="60"/>
    </w:pPr>
  </w:style>
  <w:style w:type="paragraph" w:customStyle="1" w:styleId="Address">
    <w:name w:val="Address"/>
    <w:basedOn w:val="Normal"/>
    <w:rsid w:val="005D44D1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Date">
    <w:name w:val="Date"/>
    <w:basedOn w:val="Normal"/>
    <w:next w:val="Normal"/>
    <w:link w:val="DateChar"/>
    <w:rsid w:val="002D41FB"/>
  </w:style>
  <w:style w:type="character" w:customStyle="1" w:styleId="DateChar">
    <w:name w:val="Date Char"/>
    <w:basedOn w:val="DefaultParagraphFont"/>
    <w:link w:val="Date"/>
    <w:rsid w:val="002D41FB"/>
    <w:rPr>
      <w:rFonts w:ascii="Lucida Sans" w:hAnsi="Lucida Sans"/>
      <w:sz w:val="18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56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603F5D"/>
    <w:pPr>
      <w:numPr>
        <w:numId w:val="40"/>
      </w:numPr>
      <w:spacing w:after="60"/>
    </w:pPr>
  </w:style>
  <w:style w:type="paragraph" w:customStyle="1" w:styleId="Address">
    <w:name w:val="Address"/>
    <w:basedOn w:val="Normal"/>
    <w:rsid w:val="005D44D1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Date">
    <w:name w:val="Date"/>
    <w:basedOn w:val="Normal"/>
    <w:next w:val="Normal"/>
    <w:link w:val="DateChar"/>
    <w:rsid w:val="002D41FB"/>
  </w:style>
  <w:style w:type="character" w:customStyle="1" w:styleId="DateChar">
    <w:name w:val="Date Char"/>
    <w:basedOn w:val="DefaultParagraphFont"/>
    <w:link w:val="Date"/>
    <w:rsid w:val="002D41FB"/>
    <w:rPr>
      <w:rFonts w:ascii="Lucida Sans" w:hAnsi="Lucida Sans"/>
      <w:sz w:val="18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Agenda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\\soton.ac.uk\apps\Common\Office Templates\UOS Templates\SU_Agenda_template.dot</Template>
  <TotalTime>0</TotalTime>
  <Pages>1</Pages>
  <Words>157</Words>
  <Characters>898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Agenda template</vt:lpstr>
    </vt:vector>
  </TitlesOfParts>
  <Company>Southampton University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Agenda template</dc:title>
  <dc:creator>Byatt</dc:creator>
  <cp:keywords>V0.1</cp:keywords>
  <cp:lastModifiedBy>Steve Hitchcock</cp:lastModifiedBy>
  <cp:revision>2</cp:revision>
  <cp:lastPrinted>2008-01-14T16:11:00Z</cp:lastPrinted>
  <dcterms:created xsi:type="dcterms:W3CDTF">2012-12-05T16:36:00Z</dcterms:created>
  <dcterms:modified xsi:type="dcterms:W3CDTF">2012-12-05T16:36:00Z</dcterms:modified>
</cp:coreProperties>
</file>