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780F87">
      <w:r>
        <w:rPr>
          <w:noProof/>
          <w:lang w:val="en-GB" w:eastAsia="en-GB"/>
        </w:rPr>
        <mc:AlternateContent>
          <mc:Choice Requires="wps">
            <w:drawing>
              <wp:anchor distT="0" distB="0" distL="114300" distR="114300" simplePos="0" relativeHeight="251663360" behindDoc="0" locked="0" layoutInCell="1" allowOverlap="1" wp14:anchorId="6FAC41A9" wp14:editId="3E5FF3E5">
                <wp:simplePos x="0" y="0"/>
                <wp:positionH relativeFrom="column">
                  <wp:posOffset>2324100</wp:posOffset>
                </wp:positionH>
                <wp:positionV relativeFrom="paragraph">
                  <wp:posOffset>4181475</wp:posOffset>
                </wp:positionV>
                <wp:extent cx="4495800" cy="67341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7341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525DB8" w:rsidP="001E7E96">
                            <w:pPr>
                              <w:spacing w:after="0" w:line="240" w:lineRule="auto"/>
                              <w:rPr>
                                <w:rFonts w:ascii="Franklin Gothic Book" w:eastAsia="Times New Roman" w:hAnsi="Franklin Gothic Book" w:cs="Tahoma"/>
                                <w:b/>
                                <w:color w:val="C00000"/>
                                <w:sz w:val="24"/>
                                <w:szCs w:val="24"/>
                              </w:rPr>
                            </w:pPr>
                            <w:r w:rsidRPr="00ED798E">
                              <w:rPr>
                                <w:rFonts w:ascii="Franklin Gothic Book" w:eastAsia="Times New Roman" w:hAnsi="Franklin Gothic Book" w:cs="Tahoma"/>
                                <w:b/>
                                <w:color w:val="C00000"/>
                                <w:sz w:val="24"/>
                                <w:szCs w:val="24"/>
                              </w:rPr>
                              <w:t xml:space="preserve">Research </w:t>
                            </w:r>
                            <w:r w:rsidR="009D6D8D">
                              <w:rPr>
                                <w:rFonts w:ascii="Franklin Gothic Book" w:eastAsia="Times New Roman" w:hAnsi="Franklin Gothic Book" w:cs="Tahoma"/>
                                <w:b/>
                                <w:color w:val="C00000"/>
                                <w:sz w:val="24"/>
                                <w:szCs w:val="24"/>
                              </w:rPr>
                              <w:t>Scientist</w:t>
                            </w:r>
                            <w:r w:rsidR="00780F87">
                              <w:rPr>
                                <w:rFonts w:ascii="Franklin Gothic Book" w:eastAsia="Times New Roman" w:hAnsi="Franklin Gothic Book" w:cs="Tahoma"/>
                                <w:b/>
                                <w:color w:val="C00000"/>
                                <w:sz w:val="24"/>
                                <w:szCs w:val="24"/>
                              </w:rPr>
                              <w:t>s</w:t>
                            </w:r>
                            <w:r w:rsidR="009D6D8D">
                              <w:rPr>
                                <w:rFonts w:ascii="Franklin Gothic Book" w:eastAsia="Times New Roman" w:hAnsi="Franklin Gothic Book" w:cs="Tahoma"/>
                                <w:b/>
                                <w:color w:val="C00000"/>
                                <w:sz w:val="24"/>
                                <w:szCs w:val="24"/>
                              </w:rPr>
                              <w:t xml:space="preserve"> </w:t>
                            </w:r>
                            <w:r w:rsidR="005C6C68">
                              <w:rPr>
                                <w:rFonts w:ascii="Franklin Gothic Book" w:eastAsia="Times New Roman" w:hAnsi="Franklin Gothic Book" w:cs="Tahoma"/>
                                <w:b/>
                                <w:color w:val="C00000"/>
                                <w:sz w:val="24"/>
                                <w:szCs w:val="24"/>
                              </w:rPr>
                              <w:t>– Molecular Biology/Strain Development</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D705B3">
                              <w:rPr>
                                <w:rFonts w:ascii="Franklin Gothic Book" w:eastAsia="Times New Roman" w:hAnsi="Franklin Gothic Book" w:cs="Tahoma"/>
                                <w:b/>
                                <w:color w:val="C00000"/>
                              </w:rPr>
                              <w:t xml:space="preserve"> 29236</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Pr="001E7E96"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Construction of metabolic pathways in microbial hosts for the secretion of target organic products.</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 xml:space="preserve">Metabolic engineering of host strains to optimize production and yield of target molecules.- </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Collaborate with the systems biology team to design optimal metabolic engineering strategies.</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Collaborate with the analytical biochemistry team to evaluate performance of engineered strains and identify bottlenecks in metabolic pathways.</w:t>
                            </w:r>
                          </w:p>
                          <w:p w:rsidR="009D6D8D" w:rsidRPr="00891267" w:rsidRDefault="009D6D8D" w:rsidP="009D6D8D">
                            <w:pPr>
                              <w:pStyle w:val="ListParagraph"/>
                              <w:numPr>
                                <w:ilvl w:val="0"/>
                                <w:numId w:val="3"/>
                              </w:numPr>
                              <w:spacing w:after="0" w:line="240" w:lineRule="auto"/>
                              <w:rPr>
                                <w:rFonts w:ascii="Tahoma" w:eastAsia="Times New Roman" w:hAnsi="Tahoma" w:cs="Tahoma"/>
                                <w:sz w:val="18"/>
                                <w:szCs w:val="18"/>
                                <w:lang w:val="en-GB"/>
                              </w:rPr>
                            </w:pPr>
                            <w:r w:rsidRPr="00891267">
                              <w:rPr>
                                <w:rFonts w:ascii="Tahoma" w:hAnsi="Tahoma" w:cs="Tahoma"/>
                                <w:sz w:val="18"/>
                                <w:szCs w:val="18"/>
                              </w:rPr>
                              <w:t xml:space="preserve">Collaborate with the protein engineering team to set in vivo performance criteria of enzymes that require </w:t>
                            </w:r>
                            <w:proofErr w:type="spellStart"/>
                            <w:r w:rsidRPr="00891267">
                              <w:rPr>
                                <w:rFonts w:ascii="Tahoma" w:hAnsi="Tahoma" w:cs="Tahoma"/>
                                <w:sz w:val="18"/>
                                <w:szCs w:val="18"/>
                              </w:rPr>
                              <w:t>optimisation</w:t>
                            </w:r>
                            <w:proofErr w:type="spellEnd"/>
                            <w:r w:rsidRPr="00891267">
                              <w:rPr>
                                <w:rFonts w:ascii="Tahoma" w:hAnsi="Tahoma" w:cs="Tahoma"/>
                                <w:sz w:val="18"/>
                                <w:szCs w:val="18"/>
                              </w:rPr>
                              <w:t>.</w:t>
                            </w:r>
                            <w:r w:rsidRPr="00891267">
                              <w:rPr>
                                <w:rFonts w:ascii="Tahoma" w:hAnsi="Tahoma" w:cs="Tahoma"/>
                                <w:sz w:val="18"/>
                                <w:szCs w:val="18"/>
                              </w:rPr>
                              <w:t> </w:t>
                            </w:r>
                            <w:r w:rsidRPr="00891267">
                              <w:rPr>
                                <w:rFonts w:ascii="Tahoma" w:hAnsi="Tahoma" w:cs="Tahoma"/>
                                <w:sz w:val="18"/>
                                <w:szCs w:val="18"/>
                              </w:rPr>
                              <w:t> </w:t>
                            </w:r>
                            <w:r w:rsidRPr="00891267">
                              <w:rPr>
                                <w:rFonts w:ascii="Tahoma" w:hAnsi="Tahoma" w:cs="Tahoma"/>
                                <w:sz w:val="18"/>
                                <w:szCs w:val="18"/>
                              </w:rPr>
                              <w:t> </w:t>
                            </w: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9D6D8D" w:rsidRPr="00891267" w:rsidRDefault="009D6D8D" w:rsidP="009D6D8D">
                            <w:pPr>
                              <w:spacing w:after="0" w:line="240" w:lineRule="auto"/>
                              <w:rPr>
                                <w:rFonts w:ascii="Tahoma" w:eastAsia="Times New Roman" w:hAnsi="Tahoma" w:cs="Tahoma"/>
                                <w:color w:val="000000" w:themeColor="text1"/>
                                <w:sz w:val="18"/>
                                <w:szCs w:val="18"/>
                              </w:rPr>
                            </w:pP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PhD in Molecular Biology, Biochemistry, Biochemical Engineering or related discipline and experience in strain engineering.</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Proven experience with metabolic pathway engineering and knowledge of microbial physiology and genetics.</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 xml:space="preserve">Track record in microbial strain development/improvement using targeted and directed evolution approaches. Experience of developing novel genetic tools and genetic engineering methodologies is highly desirable. </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Excellent interpersonal and communication skills.</w:t>
                            </w:r>
                          </w:p>
                          <w:p w:rsidR="009D6D8D" w:rsidRPr="00891267" w:rsidRDefault="009D6D8D" w:rsidP="009D6D8D">
                            <w:pPr>
                              <w:pStyle w:val="ListParagraph"/>
                              <w:numPr>
                                <w:ilvl w:val="0"/>
                                <w:numId w:val="4"/>
                              </w:numPr>
                              <w:spacing w:after="0" w:line="240" w:lineRule="auto"/>
                              <w:rPr>
                                <w:rFonts w:ascii="Tahoma" w:eastAsia="Times New Roman" w:hAnsi="Tahoma" w:cs="Tahoma"/>
                                <w:sz w:val="18"/>
                                <w:szCs w:val="18"/>
                              </w:rPr>
                            </w:pPr>
                            <w:r w:rsidRPr="00891267">
                              <w:rPr>
                                <w:rFonts w:ascii="Tahoma" w:hAnsi="Tahoma" w:cs="Tahoma"/>
                                <w:sz w:val="18"/>
                                <w:szCs w:val="18"/>
                              </w:rPr>
                              <w:t>Competent IT skills, including Microsoft Word, Excel, and Outlook</w:t>
                            </w:r>
                          </w:p>
                          <w:p w:rsidR="009D6D8D" w:rsidRPr="00891267"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891267">
                              <w:rPr>
                                <w:rFonts w:ascii="Tahoma" w:eastAsia="Times New Roman" w:hAnsi="Tahoma" w:cs="Tahoma"/>
                                <w:sz w:val="18"/>
                                <w:szCs w:val="18"/>
                              </w:rPr>
                              <w:t xml:space="preserve">Flexibility to work outside normal </w:t>
                            </w:r>
                            <w:r w:rsidRPr="00891267">
                              <w:rPr>
                                <w:rFonts w:ascii="Tahoma" w:eastAsia="Times New Roman" w:hAnsi="Tahoma" w:cs="Tahoma"/>
                                <w:color w:val="000000" w:themeColor="text1"/>
                                <w:sz w:val="18"/>
                                <w:szCs w:val="18"/>
                              </w:rPr>
                              <w:t>working hours when required.</w:t>
                            </w:r>
                          </w:p>
                          <w:p w:rsidR="00750B07" w:rsidRPr="00891267" w:rsidRDefault="00750B07" w:rsidP="001E7E96">
                            <w:pPr>
                              <w:spacing w:after="0" w:line="240" w:lineRule="auto"/>
                              <w:rPr>
                                <w:rFonts w:ascii="Tahoma" w:eastAsia="Times New Roman" w:hAnsi="Tahoma" w:cs="Tahoma"/>
                                <w:b/>
                                <w:color w:val="C00000"/>
                                <w:sz w:val="18"/>
                                <w:szCs w:val="18"/>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9.25pt;width:354pt;height:5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525DB8" w:rsidP="001E7E96">
                      <w:pPr>
                        <w:spacing w:after="0" w:line="240" w:lineRule="auto"/>
                        <w:rPr>
                          <w:rFonts w:ascii="Franklin Gothic Book" w:eastAsia="Times New Roman" w:hAnsi="Franklin Gothic Book" w:cs="Tahoma"/>
                          <w:b/>
                          <w:color w:val="C00000"/>
                          <w:sz w:val="24"/>
                          <w:szCs w:val="24"/>
                        </w:rPr>
                      </w:pPr>
                      <w:r w:rsidRPr="00ED798E">
                        <w:rPr>
                          <w:rFonts w:ascii="Franklin Gothic Book" w:eastAsia="Times New Roman" w:hAnsi="Franklin Gothic Book" w:cs="Tahoma"/>
                          <w:b/>
                          <w:color w:val="C00000"/>
                          <w:sz w:val="24"/>
                          <w:szCs w:val="24"/>
                        </w:rPr>
                        <w:t xml:space="preserve">Research </w:t>
                      </w:r>
                      <w:r w:rsidR="009D6D8D">
                        <w:rPr>
                          <w:rFonts w:ascii="Franklin Gothic Book" w:eastAsia="Times New Roman" w:hAnsi="Franklin Gothic Book" w:cs="Tahoma"/>
                          <w:b/>
                          <w:color w:val="C00000"/>
                          <w:sz w:val="24"/>
                          <w:szCs w:val="24"/>
                        </w:rPr>
                        <w:t>Scientist</w:t>
                      </w:r>
                      <w:r w:rsidR="00780F87">
                        <w:rPr>
                          <w:rFonts w:ascii="Franklin Gothic Book" w:eastAsia="Times New Roman" w:hAnsi="Franklin Gothic Book" w:cs="Tahoma"/>
                          <w:b/>
                          <w:color w:val="C00000"/>
                          <w:sz w:val="24"/>
                          <w:szCs w:val="24"/>
                        </w:rPr>
                        <w:t>s</w:t>
                      </w:r>
                      <w:r w:rsidR="009D6D8D">
                        <w:rPr>
                          <w:rFonts w:ascii="Franklin Gothic Book" w:eastAsia="Times New Roman" w:hAnsi="Franklin Gothic Book" w:cs="Tahoma"/>
                          <w:b/>
                          <w:color w:val="C00000"/>
                          <w:sz w:val="24"/>
                          <w:szCs w:val="24"/>
                        </w:rPr>
                        <w:t xml:space="preserve"> </w:t>
                      </w:r>
                      <w:r w:rsidR="005C6C68">
                        <w:rPr>
                          <w:rFonts w:ascii="Franklin Gothic Book" w:eastAsia="Times New Roman" w:hAnsi="Franklin Gothic Book" w:cs="Tahoma"/>
                          <w:b/>
                          <w:color w:val="C00000"/>
                          <w:sz w:val="24"/>
                          <w:szCs w:val="24"/>
                        </w:rPr>
                        <w:t>– Molecular Biology/Strain Development</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D705B3">
                        <w:rPr>
                          <w:rFonts w:ascii="Franklin Gothic Book" w:eastAsia="Times New Roman" w:hAnsi="Franklin Gothic Book" w:cs="Tahoma"/>
                          <w:b/>
                          <w:color w:val="C00000"/>
                        </w:rPr>
                        <w:t xml:space="preserve"> 29236</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Pr="001E7E96"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Construction of metabolic pathways in microbial hosts for the secretion of target organic products.</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 xml:space="preserve">Metabolic engineering of host strains to optimize production and yield of target molecules.- </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Collaborate with the systems biology team to design optimal metabolic engineering strategies.</w:t>
                      </w:r>
                    </w:p>
                    <w:p w:rsidR="009D6D8D" w:rsidRPr="00891267" w:rsidRDefault="009D6D8D" w:rsidP="009D6D8D">
                      <w:pPr>
                        <w:pStyle w:val="ListParagraph"/>
                        <w:numPr>
                          <w:ilvl w:val="0"/>
                          <w:numId w:val="3"/>
                        </w:numPr>
                        <w:spacing w:line="240" w:lineRule="auto"/>
                        <w:rPr>
                          <w:rFonts w:ascii="Tahoma" w:hAnsi="Tahoma" w:cs="Tahoma"/>
                          <w:sz w:val="18"/>
                          <w:szCs w:val="18"/>
                        </w:rPr>
                      </w:pPr>
                      <w:r w:rsidRPr="00891267">
                        <w:rPr>
                          <w:rFonts w:ascii="Tahoma" w:hAnsi="Tahoma" w:cs="Tahoma"/>
                          <w:sz w:val="18"/>
                          <w:szCs w:val="18"/>
                        </w:rPr>
                        <w:t>Collaborate with the analytical biochemistry team to evaluate performance of engineered strains and identify bottlenecks in metabolic pathways.</w:t>
                      </w:r>
                    </w:p>
                    <w:p w:rsidR="009D6D8D" w:rsidRPr="00891267" w:rsidRDefault="009D6D8D" w:rsidP="009D6D8D">
                      <w:pPr>
                        <w:pStyle w:val="ListParagraph"/>
                        <w:numPr>
                          <w:ilvl w:val="0"/>
                          <w:numId w:val="3"/>
                        </w:numPr>
                        <w:spacing w:after="0" w:line="240" w:lineRule="auto"/>
                        <w:rPr>
                          <w:rFonts w:ascii="Tahoma" w:eastAsia="Times New Roman" w:hAnsi="Tahoma" w:cs="Tahoma"/>
                          <w:sz w:val="18"/>
                          <w:szCs w:val="18"/>
                          <w:lang w:val="en-GB"/>
                        </w:rPr>
                      </w:pPr>
                      <w:r w:rsidRPr="00891267">
                        <w:rPr>
                          <w:rFonts w:ascii="Tahoma" w:hAnsi="Tahoma" w:cs="Tahoma"/>
                          <w:sz w:val="18"/>
                          <w:szCs w:val="18"/>
                        </w:rPr>
                        <w:t xml:space="preserve">Collaborate with the protein engineering team to set in vivo performance criteria of enzymes that require </w:t>
                      </w:r>
                      <w:proofErr w:type="spellStart"/>
                      <w:r w:rsidRPr="00891267">
                        <w:rPr>
                          <w:rFonts w:ascii="Tahoma" w:hAnsi="Tahoma" w:cs="Tahoma"/>
                          <w:sz w:val="18"/>
                          <w:szCs w:val="18"/>
                        </w:rPr>
                        <w:t>optimisation</w:t>
                      </w:r>
                      <w:proofErr w:type="spellEnd"/>
                      <w:r w:rsidRPr="00891267">
                        <w:rPr>
                          <w:rFonts w:ascii="Tahoma" w:hAnsi="Tahoma" w:cs="Tahoma"/>
                          <w:sz w:val="18"/>
                          <w:szCs w:val="18"/>
                        </w:rPr>
                        <w:t>.</w:t>
                      </w:r>
                      <w:r w:rsidRPr="00891267">
                        <w:rPr>
                          <w:rFonts w:ascii="Tahoma" w:hAnsi="Tahoma" w:cs="Tahoma"/>
                          <w:sz w:val="18"/>
                          <w:szCs w:val="18"/>
                        </w:rPr>
                        <w:t> </w:t>
                      </w:r>
                      <w:r w:rsidRPr="00891267">
                        <w:rPr>
                          <w:rFonts w:ascii="Tahoma" w:hAnsi="Tahoma" w:cs="Tahoma"/>
                          <w:sz w:val="18"/>
                          <w:szCs w:val="18"/>
                        </w:rPr>
                        <w:t> </w:t>
                      </w:r>
                      <w:r w:rsidRPr="00891267">
                        <w:rPr>
                          <w:rFonts w:ascii="Tahoma" w:hAnsi="Tahoma" w:cs="Tahoma"/>
                          <w:sz w:val="18"/>
                          <w:szCs w:val="18"/>
                        </w:rPr>
                        <w:t> </w:t>
                      </w: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9D6D8D" w:rsidRPr="00891267" w:rsidRDefault="009D6D8D" w:rsidP="009D6D8D">
                      <w:pPr>
                        <w:spacing w:after="0" w:line="240" w:lineRule="auto"/>
                        <w:rPr>
                          <w:rFonts w:ascii="Tahoma" w:eastAsia="Times New Roman" w:hAnsi="Tahoma" w:cs="Tahoma"/>
                          <w:color w:val="000000" w:themeColor="text1"/>
                          <w:sz w:val="18"/>
                          <w:szCs w:val="18"/>
                        </w:rPr>
                      </w:pP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PhD in Molecular Biology, Biochemistry, Biochemical Engineering or related discipline and experience in strain engineering.</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Proven experience with metabolic pathway engineering and knowledge of microbial physiology and genetics.</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 xml:space="preserve">Track record in microbial strain development/improvement using targeted and directed evolution approaches. Experience of developing novel genetic tools and genetic engineering methodologies is highly desirable. </w:t>
                      </w:r>
                    </w:p>
                    <w:p w:rsidR="009D6D8D" w:rsidRPr="00891267" w:rsidRDefault="009D6D8D" w:rsidP="009D6D8D">
                      <w:pPr>
                        <w:pStyle w:val="ListParagraph"/>
                        <w:numPr>
                          <w:ilvl w:val="0"/>
                          <w:numId w:val="4"/>
                        </w:numPr>
                        <w:spacing w:line="240" w:lineRule="auto"/>
                        <w:rPr>
                          <w:rFonts w:ascii="Tahoma" w:hAnsi="Tahoma" w:cs="Tahoma"/>
                          <w:sz w:val="18"/>
                          <w:szCs w:val="18"/>
                        </w:rPr>
                      </w:pPr>
                      <w:r w:rsidRPr="00891267">
                        <w:rPr>
                          <w:rFonts w:ascii="Tahoma" w:hAnsi="Tahoma" w:cs="Tahoma"/>
                          <w:sz w:val="18"/>
                          <w:szCs w:val="18"/>
                        </w:rPr>
                        <w:t>Excellent interpersonal and communication skills.</w:t>
                      </w:r>
                    </w:p>
                    <w:p w:rsidR="009D6D8D" w:rsidRPr="00891267" w:rsidRDefault="009D6D8D" w:rsidP="009D6D8D">
                      <w:pPr>
                        <w:pStyle w:val="ListParagraph"/>
                        <w:numPr>
                          <w:ilvl w:val="0"/>
                          <w:numId w:val="4"/>
                        </w:numPr>
                        <w:spacing w:after="0" w:line="240" w:lineRule="auto"/>
                        <w:rPr>
                          <w:rFonts w:ascii="Tahoma" w:eastAsia="Times New Roman" w:hAnsi="Tahoma" w:cs="Tahoma"/>
                          <w:sz w:val="18"/>
                          <w:szCs w:val="18"/>
                        </w:rPr>
                      </w:pPr>
                      <w:r w:rsidRPr="00891267">
                        <w:rPr>
                          <w:rFonts w:ascii="Tahoma" w:hAnsi="Tahoma" w:cs="Tahoma"/>
                          <w:sz w:val="18"/>
                          <w:szCs w:val="18"/>
                        </w:rPr>
                        <w:t>Competent IT skills, including Microsoft Word, Excel, and Outlook</w:t>
                      </w:r>
                    </w:p>
                    <w:p w:rsidR="009D6D8D" w:rsidRPr="00891267"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891267">
                        <w:rPr>
                          <w:rFonts w:ascii="Tahoma" w:eastAsia="Times New Roman" w:hAnsi="Tahoma" w:cs="Tahoma"/>
                          <w:sz w:val="18"/>
                          <w:szCs w:val="18"/>
                        </w:rPr>
                        <w:t xml:space="preserve">Flexibility to work outside normal </w:t>
                      </w:r>
                      <w:r w:rsidRPr="00891267">
                        <w:rPr>
                          <w:rFonts w:ascii="Tahoma" w:eastAsia="Times New Roman" w:hAnsi="Tahoma" w:cs="Tahoma"/>
                          <w:color w:val="000000" w:themeColor="text1"/>
                          <w:sz w:val="18"/>
                          <w:szCs w:val="18"/>
                        </w:rPr>
                        <w:t>working hours when required.</w:t>
                      </w:r>
                    </w:p>
                    <w:p w:rsidR="00750B07" w:rsidRPr="00891267" w:rsidRDefault="00750B07" w:rsidP="001E7E96">
                      <w:pPr>
                        <w:spacing w:after="0" w:line="240" w:lineRule="auto"/>
                        <w:rPr>
                          <w:rFonts w:ascii="Tahoma" w:eastAsia="Times New Roman" w:hAnsi="Tahoma" w:cs="Tahoma"/>
                          <w:b/>
                          <w:color w:val="C00000"/>
                          <w:sz w:val="18"/>
                          <w:szCs w:val="18"/>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005C6C68"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6985A262" wp14:editId="46B382C3">
                <wp:simplePos x="0" y="0"/>
                <wp:positionH relativeFrom="column">
                  <wp:posOffset>2457450</wp:posOffset>
                </wp:positionH>
                <wp:positionV relativeFrom="paragraph">
                  <wp:posOffset>838200</wp:posOffset>
                </wp:positionV>
                <wp:extent cx="4829175" cy="3543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5433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6KDgIAAPUDAAAOAAAAZHJzL2Uyb0RvYy54bWysU11v2yAUfZ+0/4B4X+w4yZp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460CC"/>
    <w:rsid w:val="001E7E96"/>
    <w:rsid w:val="00206663"/>
    <w:rsid w:val="00216FDE"/>
    <w:rsid w:val="0022077C"/>
    <w:rsid w:val="00230258"/>
    <w:rsid w:val="0025498A"/>
    <w:rsid w:val="002D2CE3"/>
    <w:rsid w:val="00317DF1"/>
    <w:rsid w:val="00377185"/>
    <w:rsid w:val="003B6CA2"/>
    <w:rsid w:val="0040734E"/>
    <w:rsid w:val="00483C8E"/>
    <w:rsid w:val="00491158"/>
    <w:rsid w:val="004A745C"/>
    <w:rsid w:val="00525DB8"/>
    <w:rsid w:val="00591D52"/>
    <w:rsid w:val="00594AE7"/>
    <w:rsid w:val="005C6C68"/>
    <w:rsid w:val="00611BAB"/>
    <w:rsid w:val="006142E0"/>
    <w:rsid w:val="0061565B"/>
    <w:rsid w:val="00726527"/>
    <w:rsid w:val="00750B07"/>
    <w:rsid w:val="00780F87"/>
    <w:rsid w:val="0079130E"/>
    <w:rsid w:val="007A35A1"/>
    <w:rsid w:val="0082351D"/>
    <w:rsid w:val="00830E47"/>
    <w:rsid w:val="00891267"/>
    <w:rsid w:val="008D3F5F"/>
    <w:rsid w:val="00936F7C"/>
    <w:rsid w:val="009D6D8D"/>
    <w:rsid w:val="009E0FFA"/>
    <w:rsid w:val="00C523BD"/>
    <w:rsid w:val="00D401B3"/>
    <w:rsid w:val="00D705B3"/>
    <w:rsid w:val="00D97436"/>
    <w:rsid w:val="00DC4AA1"/>
    <w:rsid w:val="00E0782C"/>
    <w:rsid w:val="00E332C3"/>
    <w:rsid w:val="00E910A8"/>
    <w:rsid w:val="00ED798E"/>
    <w:rsid w:val="00F00547"/>
    <w:rsid w:val="00F555DE"/>
    <w:rsid w:val="00F85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2.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3.xml><?xml version="1.0" encoding="utf-8"?>
<ds:datastoreItem xmlns:ds="http://schemas.openxmlformats.org/officeDocument/2006/customXml" ds:itemID="{313FB6A5-A6C0-4CDA-9A78-5687FB4B6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5</cp:revision>
  <cp:lastPrinted>2014-12-16T08:58:00Z</cp:lastPrinted>
  <dcterms:created xsi:type="dcterms:W3CDTF">2015-02-15T12:26:00Z</dcterms:created>
  <dcterms:modified xsi:type="dcterms:W3CDTF">2015-02-15T13:23:00Z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